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AE53" w14:textId="77777777" w:rsidR="00F1396C" w:rsidRDefault="00F1396C">
      <w:pPr>
        <w:spacing w:line="560" w:lineRule="exact"/>
        <w:ind w:rightChars="-149" w:right="-313"/>
        <w:rPr>
          <w:rFonts w:ascii="方正小标宋简体" w:eastAsia="方正小标宋简体" w:hAnsi="Times New Roman" w:cs="Times New Roman"/>
          <w:color w:val="FF0000"/>
          <w:w w:val="80"/>
          <w:sz w:val="96"/>
          <w:szCs w:val="96"/>
        </w:rPr>
      </w:pPr>
      <w:bookmarkStart w:id="0" w:name="subject"/>
      <w:bookmarkEnd w:id="0"/>
    </w:p>
    <w:p w14:paraId="4221A382" w14:textId="77777777" w:rsidR="00F1396C" w:rsidRDefault="00F1396C">
      <w:pPr>
        <w:spacing w:line="560" w:lineRule="exact"/>
        <w:ind w:rightChars="-149" w:right="-313"/>
        <w:rPr>
          <w:rFonts w:ascii="方正小标宋简体" w:eastAsia="方正小标宋简体" w:hAnsi="Times New Roman" w:cs="Times New Roman"/>
          <w:color w:val="FF0000"/>
          <w:w w:val="80"/>
          <w:sz w:val="96"/>
          <w:szCs w:val="96"/>
        </w:rPr>
      </w:pPr>
    </w:p>
    <w:p w14:paraId="1F8A87A6" w14:textId="77777777" w:rsidR="00F1396C" w:rsidRDefault="00F1396C">
      <w:pPr>
        <w:spacing w:line="560" w:lineRule="exact"/>
        <w:ind w:rightChars="-149" w:right="-313"/>
        <w:rPr>
          <w:rFonts w:ascii="方正小标宋简体" w:eastAsia="方正小标宋简体" w:hAnsi="Times New Roman" w:cs="Times New Roman"/>
          <w:color w:val="FF0000"/>
          <w:w w:val="80"/>
          <w:sz w:val="96"/>
          <w:szCs w:val="96"/>
        </w:rPr>
      </w:pPr>
    </w:p>
    <w:p w14:paraId="2082A17B" w14:textId="77777777" w:rsidR="00F1396C" w:rsidRDefault="00F1396C">
      <w:pPr>
        <w:spacing w:line="560" w:lineRule="exact"/>
        <w:ind w:rightChars="-149" w:right="-313"/>
        <w:rPr>
          <w:rFonts w:ascii="方正小标宋简体" w:eastAsia="方正小标宋简体" w:hAnsi="Times New Roman" w:cs="Times New Roman"/>
          <w:color w:val="FF0000"/>
          <w:w w:val="80"/>
          <w:sz w:val="96"/>
          <w:szCs w:val="96"/>
        </w:rPr>
      </w:pPr>
    </w:p>
    <w:p w14:paraId="4E79ABAC" w14:textId="77777777" w:rsidR="00F1396C" w:rsidRDefault="005C18EA">
      <w:pPr>
        <w:ind w:rightChars="-149" w:right="-313"/>
        <w:jc w:val="center"/>
        <w:rPr>
          <w:rFonts w:ascii="方正小标宋简体" w:eastAsia="方正小标宋简体" w:hAnsi="Times New Roman" w:cs="Times New Roman"/>
          <w:color w:val="FF0000"/>
          <w:w w:val="80"/>
          <w:sz w:val="96"/>
          <w:szCs w:val="96"/>
        </w:rPr>
      </w:pPr>
      <w:r>
        <w:rPr>
          <w:rFonts w:ascii="方正小标宋简体" w:eastAsia="方正小标宋简体" w:hAnsi="Times New Roman" w:cs="Times New Roman" w:hint="eastAsia"/>
          <w:color w:val="FF0000"/>
          <w:w w:val="80"/>
          <w:sz w:val="96"/>
          <w:szCs w:val="96"/>
        </w:rPr>
        <w:t>中国热带作物学会文件</w:t>
      </w:r>
    </w:p>
    <w:p w14:paraId="2CBBC3F8" w14:textId="77777777" w:rsidR="00F1396C" w:rsidRDefault="00F1396C">
      <w:pPr>
        <w:spacing w:line="600" w:lineRule="exact"/>
        <w:rPr>
          <w:rFonts w:ascii="楷体_GB2312" w:eastAsia="楷体_GB2312" w:hAnsi="Times New Roman" w:cs="Times New Roman"/>
          <w:b/>
          <w:sz w:val="32"/>
          <w:szCs w:val="32"/>
        </w:rPr>
      </w:pPr>
    </w:p>
    <w:p w14:paraId="3A59DCCF" w14:textId="5EFED24C" w:rsidR="00F1396C" w:rsidRDefault="005C18E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1" w:name="doc_mark"/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中热学字</w:t>
      </w:r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 w:rsidR="00BA0FF8"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14:paraId="2478B144" w14:textId="77777777" w:rsidR="00F1396C" w:rsidRDefault="005C18EA">
      <w:pPr>
        <w:spacing w:line="600" w:lineRule="exact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B0BE" wp14:editId="1780517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0700" cy="6985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5A25F" id="直接连接符 1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" strokecolor="red" strokeweight="2.25pt"/>
            </w:pict>
          </mc:Fallback>
        </mc:AlternateContent>
      </w:r>
    </w:p>
    <w:p w14:paraId="45353CCB" w14:textId="77777777" w:rsidR="00F1396C" w:rsidRDefault="005C18EA" w:rsidP="00BA0FF8">
      <w:pPr>
        <w:spacing w:line="660" w:lineRule="exact"/>
        <w:ind w:leftChars="607" w:left="1275" w:rightChars="498" w:right="1046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2" w:name="OLE_LINK2"/>
      <w:bookmarkStart w:id="3" w:name="OLE_LINK1"/>
      <w:r>
        <w:rPr>
          <w:rFonts w:ascii="方正小标宋简体" w:eastAsia="方正小标宋简体" w:hint="eastAsia"/>
          <w:kern w:val="0"/>
          <w:sz w:val="44"/>
          <w:szCs w:val="44"/>
        </w:rPr>
        <w:t>关于推荐中国科协科技人才奖项评审专家的通知</w:t>
      </w:r>
    </w:p>
    <w:bookmarkEnd w:id="2"/>
    <w:bookmarkEnd w:id="3"/>
    <w:p w14:paraId="266A0F57" w14:textId="77777777" w:rsidR="00F1396C" w:rsidRDefault="00F1396C"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4DDB3D0B" w14:textId="77777777" w:rsidR="00F1396C" w:rsidRPr="00BA0FF8" w:rsidRDefault="005C18EA" w:rsidP="00BA0FF8">
      <w:pPr>
        <w:widowControl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各分支机构、地方学会、支撑单位、团体会员单位：</w:t>
      </w:r>
    </w:p>
    <w:p w14:paraId="6EC1B0ED" w14:textId="0EFCB366" w:rsidR="00F1396C" w:rsidRPr="00BA0FF8" w:rsidRDefault="005C18EA" w:rsidP="00BA0F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根据中国科协《关于商请推荐中国科协科技人才奖项评审专家的函》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(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科协人才函奖字〔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)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文件要求，学会现开展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中国科协科技人才奖项评审专家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推荐工作，我会可推荐本学科领域专家不超过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名。请各相关单位严格按照中国科协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评审专家标准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，根据专家自愿原则推荐评审专家。具体通知如下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17AD5D73" w14:textId="77777777" w:rsidR="00F1396C" w:rsidRPr="00BA0FF8" w:rsidRDefault="005C18EA" w:rsidP="00BA0FF8">
      <w:pPr>
        <w:spacing w:line="560" w:lineRule="exact"/>
        <w:ind w:firstLine="641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黑体" w:hAnsi="Times New Roman" w:cs="Times New Roman"/>
          <w:color w:val="000000"/>
          <w:sz w:val="32"/>
          <w:szCs w:val="32"/>
        </w:rPr>
        <w:t>一、推荐名额</w:t>
      </w:r>
    </w:p>
    <w:p w14:paraId="70E6C73C" w14:textId="655CA899" w:rsidR="00F1396C" w:rsidRPr="00BA0FF8" w:rsidRDefault="005C18EA" w:rsidP="00BA0FF8">
      <w:pPr>
        <w:widowControl/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凡符合评审专家标准的中国热带作物学会注册会员（非学会会员的请到中国热带作物学会会员系统注册：</w:t>
      </w:r>
      <w:r w:rsidR="00BA0FF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A0FF8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 w:rsidRPr="00BA0FF8">
        <w:rPr>
          <w:rFonts w:ascii="Times New Roman" w:eastAsia="仿宋_GB2312" w:hAnsi="Times New Roman" w:cs="Times New Roman"/>
          <w:sz w:val="32"/>
          <w:szCs w:val="32"/>
          <w:u w:val="single"/>
        </w:rPr>
        <w:t>https://catas.scimall.org.cn/member/login.php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），均可在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中国科协智慧评审系统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  <w:u w:val="single"/>
        </w:rPr>
        <w:t>http://kecaihui.cast.org.cn/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）注册，通过中国热带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lastRenderedPageBreak/>
        <w:t>作物学会的推荐码：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D08675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，申报到学会渠道，名额不限。学会将对申报的专家进行审核后确定最终推荐名单，推荐给中国科协。</w:t>
      </w:r>
    </w:p>
    <w:p w14:paraId="60764D6B" w14:textId="77777777" w:rsidR="00F1396C" w:rsidRPr="00BA0FF8" w:rsidRDefault="005C18EA" w:rsidP="00BA0FF8">
      <w:pPr>
        <w:spacing w:line="560" w:lineRule="exact"/>
        <w:ind w:firstLine="641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黑体" w:hAnsi="Times New Roman" w:cs="Times New Roman"/>
          <w:color w:val="000000"/>
          <w:sz w:val="32"/>
          <w:szCs w:val="32"/>
        </w:rPr>
        <w:t>二、推荐时间</w:t>
      </w:r>
    </w:p>
    <w:p w14:paraId="3584EF31" w14:textId="77777777" w:rsidR="00F1396C" w:rsidRPr="00BA0FF8" w:rsidRDefault="005C18EA" w:rsidP="00BA0F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1. 2022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8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日前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,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专家本人注册、登录系统，填写简要信息，上传本人签字的《评审专家信息表》（以系统导出为准），按照学会要求在线提交。</w:t>
      </w:r>
    </w:p>
    <w:p w14:paraId="47D9052A" w14:textId="77777777" w:rsidR="00F1396C" w:rsidRPr="00BA0FF8" w:rsidRDefault="005C18EA" w:rsidP="00BA0F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2. 2022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8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日前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,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学会在线审核专家信息，确定推荐人选、在线提交中国科协。</w:t>
      </w:r>
    </w:p>
    <w:p w14:paraId="6BA7F858" w14:textId="77777777" w:rsidR="00F1396C" w:rsidRPr="00BA0FF8" w:rsidRDefault="005C18EA" w:rsidP="00BA0FF8">
      <w:pPr>
        <w:spacing w:line="560" w:lineRule="exact"/>
        <w:ind w:firstLine="641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黑体" w:hAnsi="Times New Roman" w:cs="Times New Roman"/>
          <w:color w:val="000000"/>
          <w:sz w:val="32"/>
          <w:szCs w:val="32"/>
        </w:rPr>
        <w:t>三、联系方式</w:t>
      </w:r>
    </w:p>
    <w:p w14:paraId="25EF2AE0" w14:textId="77777777" w:rsidR="00F1396C" w:rsidRPr="00BA0FF8" w:rsidRDefault="005C18EA" w:rsidP="00BA0F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人：巩鹏涛</w:t>
      </w:r>
    </w:p>
    <w:p w14:paraId="634CA439" w14:textId="77777777" w:rsidR="00F1396C" w:rsidRPr="00BA0FF8" w:rsidRDefault="005C18EA" w:rsidP="00BA0F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0898-66960169</w:t>
      </w:r>
    </w:p>
    <w:p w14:paraId="0E44F82D" w14:textId="77777777" w:rsidR="00F1396C" w:rsidRPr="00BA0FF8" w:rsidRDefault="00F1396C" w:rsidP="00BA0FF8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06F1852F" w14:textId="77777777" w:rsidR="00F1396C" w:rsidRPr="00BA0FF8" w:rsidRDefault="005C18EA" w:rsidP="00BA0FF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</w:p>
    <w:p w14:paraId="7A8EFD57" w14:textId="77777777" w:rsidR="00F1396C" w:rsidRPr="00BA0FF8" w:rsidRDefault="005C18EA" w:rsidP="00BA0F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附件：关于商请推荐中国科协科技人才奖项评审专家的函</w:t>
      </w:r>
    </w:p>
    <w:p w14:paraId="07E5C58C" w14:textId="06E82EA2" w:rsidR="00BA0FF8" w:rsidRDefault="00BA0FF8" w:rsidP="003F37C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1451A7B7" w14:textId="5C24E5B4" w:rsidR="003F37CB" w:rsidRDefault="003F37CB" w:rsidP="003F37C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48632EB0" w14:textId="3C5B4208" w:rsidR="003F37CB" w:rsidRDefault="003F37CB" w:rsidP="003F37CB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254C4AEA" w14:textId="2CF767AF" w:rsidR="00F1396C" w:rsidRDefault="005C18EA" w:rsidP="00BA0FF8">
      <w:pPr>
        <w:spacing w:line="560" w:lineRule="exact"/>
        <w:ind w:firstLineChars="1750" w:firstLine="5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中国热带作物学会</w:t>
      </w:r>
    </w:p>
    <w:p w14:paraId="7AE2B970" w14:textId="0E8D111F" w:rsidR="00F1396C" w:rsidRDefault="005C18EA" w:rsidP="003F37CB">
      <w:pPr>
        <w:ind w:firstLineChars="1800" w:firstLine="576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p w14:paraId="54D686DC" w14:textId="5F193355" w:rsidR="001604E0" w:rsidRDefault="001604E0" w:rsidP="003F37CB">
      <w:pPr>
        <w:ind w:firstLineChars="1800" w:firstLine="576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64D32788" w14:textId="77777777" w:rsidR="001604E0" w:rsidRDefault="001604E0" w:rsidP="003F37CB">
      <w:pPr>
        <w:ind w:firstLineChars="1800" w:firstLine="576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14:paraId="44CD76A5" w14:textId="77777777" w:rsidR="00F1396C" w:rsidRPr="00BA0FF8" w:rsidRDefault="005C18EA">
      <w:pPr>
        <w:spacing w:line="580" w:lineRule="exact"/>
        <w:ind w:firstLineChars="44" w:firstLine="141"/>
        <w:rPr>
          <w:rFonts w:ascii="Times New Roman" w:eastAsia="方正小标宋简体" w:hAnsi="Times New Roman" w:cs="Times New Roman"/>
          <w:sz w:val="36"/>
          <w:szCs w:val="40"/>
        </w:rPr>
      </w:pPr>
      <w:r w:rsidRPr="00BA0FF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14:paraId="194D7F32" w14:textId="77777777" w:rsidR="00F1396C" w:rsidRPr="00BA0FF8" w:rsidRDefault="005C18EA">
      <w:pPr>
        <w:spacing w:line="580" w:lineRule="exact"/>
        <w:ind w:firstLineChars="200" w:firstLine="720"/>
        <w:jc w:val="right"/>
        <w:rPr>
          <w:rFonts w:ascii="Times New Roman" w:eastAsia="方正小标宋简体" w:hAnsi="Times New Roman" w:cs="Times New Roman"/>
          <w:sz w:val="36"/>
          <w:szCs w:val="40"/>
        </w:rPr>
      </w:pPr>
      <w:r w:rsidRPr="00BA0FF8">
        <w:rPr>
          <w:rFonts w:ascii="Times New Roman" w:eastAsia="仿宋_GB2312" w:hAnsi="Times New Roman" w:cs="Times New Roman"/>
          <w:sz w:val="36"/>
          <w:szCs w:val="40"/>
        </w:rPr>
        <w:t>科协人才函奖字〔</w:t>
      </w:r>
      <w:r w:rsidRPr="00BA0FF8">
        <w:rPr>
          <w:rFonts w:ascii="Times New Roman" w:eastAsia="仿宋_GB2312" w:hAnsi="Times New Roman" w:cs="Times New Roman"/>
          <w:sz w:val="36"/>
          <w:szCs w:val="40"/>
        </w:rPr>
        <w:t>2022</w:t>
      </w:r>
      <w:r w:rsidRPr="00BA0FF8">
        <w:rPr>
          <w:rFonts w:ascii="Times New Roman" w:eastAsia="仿宋_GB2312" w:hAnsi="Times New Roman" w:cs="Times New Roman"/>
          <w:sz w:val="36"/>
          <w:szCs w:val="40"/>
        </w:rPr>
        <w:t>〕</w:t>
      </w:r>
      <w:r w:rsidRPr="00BA0FF8">
        <w:rPr>
          <w:rFonts w:ascii="Times New Roman" w:eastAsia="仿宋_GB2312" w:hAnsi="Times New Roman" w:cs="Times New Roman"/>
          <w:sz w:val="36"/>
          <w:szCs w:val="40"/>
        </w:rPr>
        <w:t>15</w:t>
      </w:r>
      <w:r w:rsidRPr="00BA0FF8">
        <w:rPr>
          <w:rFonts w:ascii="Times New Roman" w:eastAsia="仿宋_GB2312" w:hAnsi="Times New Roman" w:cs="Times New Roman"/>
          <w:sz w:val="36"/>
          <w:szCs w:val="40"/>
        </w:rPr>
        <w:t>号</w:t>
      </w:r>
    </w:p>
    <w:p w14:paraId="4D15602E" w14:textId="77777777" w:rsidR="00F1396C" w:rsidRPr="001604E0" w:rsidRDefault="00F1396C">
      <w:pPr>
        <w:spacing w:line="580" w:lineRule="exact"/>
        <w:ind w:firstLineChars="200" w:firstLine="720"/>
        <w:jc w:val="right"/>
        <w:rPr>
          <w:rFonts w:ascii="Times New Roman" w:eastAsia="仿宋_GB2312" w:hAnsi="Times New Roman" w:cs="Times New Roman"/>
          <w:sz w:val="36"/>
          <w:szCs w:val="40"/>
        </w:rPr>
      </w:pPr>
    </w:p>
    <w:p w14:paraId="48179555" w14:textId="77777777" w:rsidR="00F1396C" w:rsidRPr="00BA0FF8" w:rsidRDefault="005C18EA" w:rsidP="00BA0FF8">
      <w:pPr>
        <w:spacing w:line="640" w:lineRule="exact"/>
        <w:ind w:rightChars="498" w:right="1046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A0FF8">
        <w:rPr>
          <w:rFonts w:ascii="Times New Roman" w:eastAsia="方正小标宋简体" w:hAnsi="Times New Roman" w:cs="Times New Roman"/>
          <w:kern w:val="0"/>
          <w:sz w:val="44"/>
          <w:szCs w:val="44"/>
        </w:rPr>
        <w:t>关于商请推荐</w:t>
      </w:r>
      <w:bookmarkStart w:id="4" w:name="_Hlk105090156"/>
      <w:r w:rsidRPr="00BA0FF8">
        <w:rPr>
          <w:rFonts w:ascii="Times New Roman" w:eastAsia="方正小标宋简体" w:hAnsi="Times New Roman" w:cs="Times New Roman"/>
          <w:kern w:val="0"/>
          <w:sz w:val="44"/>
          <w:szCs w:val="44"/>
        </w:rPr>
        <w:t>中国科协科技人才奖项</w:t>
      </w:r>
    </w:p>
    <w:p w14:paraId="4BC8C8CD" w14:textId="77777777" w:rsidR="00F1396C" w:rsidRPr="00BA0FF8" w:rsidRDefault="005C18EA" w:rsidP="00BA0FF8">
      <w:pPr>
        <w:spacing w:line="640" w:lineRule="exact"/>
        <w:ind w:leftChars="607" w:left="1275" w:rightChars="498" w:right="1046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A0FF8">
        <w:rPr>
          <w:rFonts w:ascii="Times New Roman" w:eastAsia="方正小标宋简体" w:hAnsi="Times New Roman" w:cs="Times New Roman"/>
          <w:kern w:val="0"/>
          <w:sz w:val="44"/>
          <w:szCs w:val="44"/>
        </w:rPr>
        <w:t>评审专家</w:t>
      </w:r>
      <w:bookmarkEnd w:id="4"/>
      <w:r w:rsidRPr="00BA0FF8">
        <w:rPr>
          <w:rFonts w:ascii="Times New Roman" w:eastAsia="方正小标宋简体" w:hAnsi="Times New Roman" w:cs="Times New Roman"/>
          <w:kern w:val="0"/>
          <w:sz w:val="44"/>
          <w:szCs w:val="44"/>
        </w:rPr>
        <w:t>的函</w:t>
      </w:r>
    </w:p>
    <w:p w14:paraId="70CC4207" w14:textId="77777777" w:rsidR="00F1396C" w:rsidRPr="00BA0FF8" w:rsidRDefault="00F1396C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</w:p>
    <w:p w14:paraId="670DF369" w14:textId="77777777" w:rsidR="00F1396C" w:rsidRPr="00BA0FF8" w:rsidRDefault="005C18E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各全国学会、协会、研究会，各省、自治区、直辖市科协，新疆生产建设兵团科协，各有关高校科协，各有关企业科协：</w:t>
      </w:r>
    </w:p>
    <w:p w14:paraId="1D400081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中国科协培训和人才服务中心（以下简称人才中心）在中国科协组织人事部等部门指导下，承担院士候选人推荐（提名）、国家科学技术奖提名，全国创新争先奖、中国青年科技奖、中国青年女科学家奖、中国科协求是杰出青年奖、最美科技工作者等评审工作。为贯彻中央人才工作会议精神，推进科技人才分类评价改革，扩大同行评议范围和精准度，切实提升科协人才评价工作客观性、公正性，人才中心现开展评审专家征集工作，请各单位根据实际，自愿推荐评审专家。</w:t>
      </w:r>
    </w:p>
    <w:p w14:paraId="3B6003EB" w14:textId="77777777" w:rsidR="00F1396C" w:rsidRPr="00BA0FF8" w:rsidRDefault="005C18EA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BA0FF8">
        <w:rPr>
          <w:rFonts w:ascii="Times New Roman" w:eastAsia="黑体" w:hAnsi="Times New Roman" w:cs="Times New Roman"/>
          <w:b w:val="0"/>
          <w:sz w:val="32"/>
          <w:szCs w:val="32"/>
        </w:rPr>
        <w:t>一、评审专家标准</w:t>
      </w:r>
    </w:p>
    <w:p w14:paraId="6D832AE8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（一）政治标准</w:t>
      </w:r>
    </w:p>
    <w:p w14:paraId="5C11ECA2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思想政治坚定，热爱祖国，拥护党的路线、方针、政策，树立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四个意识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，坚定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四个自信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，拥护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两个确立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”,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做到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两个维护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6AFE17D" w14:textId="77777777" w:rsidR="00F1396C" w:rsidRPr="00BA0FF8" w:rsidRDefault="00F1396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46A3BB3" w14:textId="77777777" w:rsidR="00F1396C" w:rsidRPr="00BA0FF8" w:rsidRDefault="00F1396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A80F9D9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（二）学风道德</w:t>
      </w:r>
    </w:p>
    <w:p w14:paraId="50FDE009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学风正派，遵守科研伦理，积极</w:t>
      </w:r>
      <w:proofErr w:type="gramStart"/>
      <w:r w:rsidRPr="00BA0FF8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BA0FF8">
        <w:rPr>
          <w:rFonts w:ascii="Times New Roman" w:eastAsia="仿宋_GB2312" w:hAnsi="Times New Roman" w:cs="Times New Roman"/>
          <w:sz w:val="32"/>
          <w:szCs w:val="32"/>
        </w:rPr>
        <w:t>科学家精神，具有良好的职业道德，作风严谨、客观公正、廉洁自律、遵纪守法，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无违纪违法等不良记录。</w:t>
      </w:r>
    </w:p>
    <w:p w14:paraId="368889D1" w14:textId="77777777" w:rsidR="00F1396C" w:rsidRPr="00BA0FF8" w:rsidRDefault="005C18EA">
      <w:pPr>
        <w:pStyle w:val="2"/>
        <w:spacing w:before="0" w:after="0" w:line="56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（三）学术水平</w:t>
      </w:r>
    </w:p>
    <w:p w14:paraId="2F1BFAE2" w14:textId="77777777" w:rsidR="00F1396C" w:rsidRPr="00BA0FF8" w:rsidRDefault="005C18EA">
      <w:pPr>
        <w:pStyle w:val="a9"/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具有正高级专业技术职称，在相关领域连续工作五年以上，具有较高的专业学术水平、敏锐的洞察力和较强的分析判断能力。</w:t>
      </w:r>
    </w:p>
    <w:p w14:paraId="5F746F6A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需至少满足以下条件中的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项：</w:t>
      </w:r>
    </w:p>
    <w:p w14:paraId="10E32202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）作为负责人，承担过中央财政支持的科技计划（专项、基金）项目（课题），且已通过验收。</w:t>
      </w:r>
    </w:p>
    <w:p w14:paraId="749C5ACD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）国家科学技术奖励获得者（一等奖及以上奖项的前三名完成人，二等奖的第一完成人）。</w:t>
      </w:r>
    </w:p>
    <w:p w14:paraId="2D544D88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）担任全国学会理事或分支机构负责人，或担任地方科协全委会委员以上职务，或在国际学术组织担任高级职务，或在重要学术期刊任职，或为国际（国家）标准的主要完成人。</w:t>
      </w:r>
    </w:p>
    <w:p w14:paraId="162F12FB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4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）在工程技术方面取得重大的、创造性的成果和做出贡献，并有显著应用成效。</w:t>
      </w:r>
    </w:p>
    <w:p w14:paraId="26F7DFFB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）积极投身世界一流期刊建设、科学技术普及、国际科技人文交流、科技咨询服务、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科创中国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、科技人才举荐等科协重点工作。</w:t>
      </w:r>
    </w:p>
    <w:p w14:paraId="0E586DE3" w14:textId="77777777" w:rsidR="00F1396C" w:rsidRPr="00BA0FF8" w:rsidRDefault="005C18EA">
      <w:pPr>
        <w:pStyle w:val="2"/>
        <w:spacing w:before="0" w:after="0" w:line="56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lastRenderedPageBreak/>
        <w:t>（四）年龄和身体情况</w:t>
      </w:r>
    </w:p>
    <w:p w14:paraId="717C5ECD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中华人民共和国公民，年龄不超过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65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周岁（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1957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日及以后出生），两院院士可放宽至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75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周岁（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1947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日及以后出生）。</w:t>
      </w:r>
    </w:p>
    <w:p w14:paraId="4B4DC74C" w14:textId="77777777" w:rsidR="00F1396C" w:rsidRPr="00BA0FF8" w:rsidRDefault="005C18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长期在科研一线工作，身体健康，具备履行评审工作的时间和能力。</w:t>
      </w:r>
    </w:p>
    <w:p w14:paraId="01E38CF3" w14:textId="77777777" w:rsidR="00F1396C" w:rsidRPr="00BA0FF8" w:rsidRDefault="005C18EA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BA0FF8">
        <w:rPr>
          <w:rFonts w:ascii="Times New Roman" w:eastAsia="黑体" w:hAnsi="Times New Roman" w:cs="Times New Roman"/>
          <w:b w:val="0"/>
          <w:sz w:val="32"/>
          <w:szCs w:val="32"/>
        </w:rPr>
        <w:t>二、推荐工作注意事项</w:t>
      </w:r>
    </w:p>
    <w:p w14:paraId="11A2EDB1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（一）严格推荐标准</w:t>
      </w:r>
    </w:p>
    <w:p w14:paraId="3285679C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推荐工作应坚持政治标准、学风道德、学术水平的要求，坚持公开、公平、公正，严把入口关。推荐单位应事先征得专家本人及其所在单位的同意，方可推荐。推荐单位和评审专家应自觉恪守科学道德和学术规范，所提交的信息应客观、准确、完整，不得涉及国家秘密。对于信息提交不实的，实行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一票否决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2E4A104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（二）聚焦关键核心技术领域</w:t>
      </w:r>
    </w:p>
    <w:p w14:paraId="5801EC05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坚持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四个面向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，重点推荐承担国家重大攻关任务以及基础研究、应用研究和技术开发、社会公益研究等领域的高层次专家。注重推荐提出或解决重大科学问题，取得自主知识产权和重大技术突破，对行业或产业发展产生重大影响的专家。在推荐过程中，请将临床医生、科研仪器开发应用和工程技术人才，以及在自由探索型和任务导向型科技项目、非共识科技项目方面取得突出成绩的高层次科技人才纳入推荐范围。请将学科领域活跃度和影响力、科技服务满意度等作为推荐的参考条件。</w:t>
      </w:r>
    </w:p>
    <w:p w14:paraId="5CC8664A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lastRenderedPageBreak/>
        <w:t>（三）拓宽渠道举才荐才</w:t>
      </w:r>
    </w:p>
    <w:p w14:paraId="0F0902FF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注重推荐国家实验室、国家科研机构、高水平研究型大学、科技领军企业等国家战略科技力量中的战略科学家、科技领军人才和创新团队负责人、青年科技人才、卓越工程师。统筹新兴学科、交叉学科布局，注重产业发展方向。优先推荐长期工作在西部地区、科研一线的专家。</w:t>
      </w:r>
    </w:p>
    <w:p w14:paraId="67C4A981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（四）推荐名额</w:t>
      </w:r>
    </w:p>
    <w:p w14:paraId="7EA7B4E4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中国科协所属各全国学会、协会、研究会可推荐本学科领域专家不超过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14:paraId="02D398C6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各省、自治区、直辖市及新疆生产建设兵团科协可推荐本地区专家不超过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14:paraId="0A98A6D8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各有关高校科协可推荐专家不超过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50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14:paraId="1D4567D1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各有关企业科协可推荐专家不超过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50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14:paraId="0AAC8201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专家较为集中的推荐渠道，可根据实际适当增加推荐名额。</w:t>
      </w:r>
    </w:p>
    <w:p w14:paraId="170416BA" w14:textId="77777777" w:rsidR="00F1396C" w:rsidRPr="00BA0FF8" w:rsidRDefault="005C18EA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BA0FF8">
        <w:rPr>
          <w:rFonts w:ascii="Times New Roman" w:eastAsia="黑体" w:hAnsi="Times New Roman" w:cs="Times New Roman"/>
          <w:b w:val="0"/>
          <w:sz w:val="32"/>
          <w:szCs w:val="32"/>
        </w:rPr>
        <w:t>三、评审专家的权利与义务</w:t>
      </w:r>
    </w:p>
    <w:p w14:paraId="12E89BCD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（一）权利</w:t>
      </w:r>
    </w:p>
    <w:p w14:paraId="00ADC87A" w14:textId="77777777" w:rsidR="00F1396C" w:rsidRPr="00BA0FF8" w:rsidRDefault="005C18E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通过随机抽取和指派等方式，担任中国科协科技人才奖项评审专家。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获得评审专家电子聘书，作为参与中国科协评审工作的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唯一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身份认证和荣誉标识。</w:t>
      </w:r>
    </w:p>
    <w:p w14:paraId="25F0A69C" w14:textId="77777777" w:rsidR="00F1396C" w:rsidRPr="00BA0FF8" w:rsidRDefault="005C18E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自愿选择是否参与评审工作。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按规定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获取与评审工作相关的材料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。不受任何组织和个人干预，独立发表评审意见和建议。根据有关规定，获取劳务报酬。</w:t>
      </w:r>
    </w:p>
    <w:p w14:paraId="1C3465EF" w14:textId="77777777" w:rsidR="00F1396C" w:rsidRPr="00BA0FF8" w:rsidRDefault="005C18E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优先被推荐参与中国科协组织的学术、科普、智库、国际科技人文交流、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科创中国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等重要活动。</w:t>
      </w:r>
    </w:p>
    <w:p w14:paraId="21375273" w14:textId="77777777" w:rsidR="00F1396C" w:rsidRPr="00BA0FF8" w:rsidRDefault="005C18E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法律、行政法规规定的其他权利。</w:t>
      </w:r>
    </w:p>
    <w:p w14:paraId="6262CA56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（二）义务</w:t>
      </w:r>
    </w:p>
    <w:p w14:paraId="02F926CE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严格遵守法律、法规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，严格遵守评审工作纪律及保密规定。</w:t>
      </w:r>
    </w:p>
    <w:p w14:paraId="2B524CFB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不得泄露在评审过程中知悉的技术秘密、商业秘密和个人隐私。不得泄露评审内容、过程及结果等重要信息。</w:t>
      </w:r>
    </w:p>
    <w:p w14:paraId="0F60101B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严格履行回避要求，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独立开展评审工作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，客观、公正、独立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地做出判断并提出评审意见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73569AE5" w14:textId="77777777" w:rsidR="00F1396C" w:rsidRPr="00BA0FF8" w:rsidRDefault="005C18EA">
      <w:pPr>
        <w:pStyle w:val="a9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不得委托他人代评。及时更新个人有关信息。</w:t>
      </w:r>
    </w:p>
    <w:p w14:paraId="5C814125" w14:textId="77777777" w:rsidR="00F1396C" w:rsidRPr="00BA0FF8" w:rsidRDefault="005C18EA">
      <w:pPr>
        <w:pStyle w:val="2"/>
        <w:spacing w:before="0" w:after="0" w:line="580" w:lineRule="exact"/>
        <w:ind w:firstLineChars="200" w:firstLine="640"/>
        <w:rPr>
          <w:rFonts w:ascii="Times New Roman" w:eastAsia="楷体" w:hAnsi="Times New Roman" w:cs="Times New Roman"/>
          <w:b w:val="0"/>
        </w:rPr>
      </w:pPr>
      <w:r w:rsidRPr="00BA0FF8">
        <w:rPr>
          <w:rFonts w:ascii="Times New Roman" w:eastAsia="楷体" w:hAnsi="Times New Roman" w:cs="Times New Roman"/>
          <w:b w:val="0"/>
        </w:rPr>
        <w:t>（三）退出机制</w:t>
      </w:r>
    </w:p>
    <w:p w14:paraId="65AD0F51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对于有以下情形之一的，将按照有关规定退出专家库：</w:t>
      </w:r>
    </w:p>
    <w:p w14:paraId="3B317F53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未能客观公正、科学</w:t>
      </w: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合理履行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专家职责的。</w:t>
      </w:r>
    </w:p>
    <w:p w14:paraId="74EE7861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擅自泄露评审内容、过程和结果等重要信息的。</w:t>
      </w:r>
    </w:p>
    <w:p w14:paraId="7B8D0A49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应主动申请回避而不申请回避的；存在徇私舞弊，接受或索取相关单位（个人）馈赠、宴请或不正当利益的。</w:t>
      </w:r>
    </w:p>
    <w:p w14:paraId="6CD085D5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触犯法律法规被追究法律责任的；存在伪造、篡改和剽窃等学术不端行为，存在科研道德和伦理责任问题的。</w:t>
      </w:r>
    </w:p>
    <w:p w14:paraId="16AB2B33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接受评审邀请后无故缺席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次的。</w:t>
      </w:r>
    </w:p>
    <w:p w14:paraId="3FA50FE1" w14:textId="77777777" w:rsidR="00F1396C" w:rsidRPr="00BA0FF8" w:rsidRDefault="005C18EA">
      <w:pPr>
        <w:pStyle w:val="a9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其他不适宜担任专家的情形等。</w:t>
      </w:r>
    </w:p>
    <w:p w14:paraId="3A5F0819" w14:textId="77777777" w:rsidR="00F1396C" w:rsidRPr="00BA0FF8" w:rsidRDefault="005C18EA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BA0FF8">
        <w:rPr>
          <w:rFonts w:ascii="Times New Roman" w:eastAsia="黑体" w:hAnsi="Times New Roman" w:cs="Times New Roman"/>
          <w:b w:val="0"/>
          <w:sz w:val="32"/>
          <w:szCs w:val="32"/>
        </w:rPr>
        <w:t>四、推荐工作流程</w:t>
      </w:r>
    </w:p>
    <w:p w14:paraId="6AC68D5B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推荐单位请登录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中国科协智慧科技人才评审系统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</w:t>
      </w:r>
      <w:hyperlink r:id="rId7" w:history="1">
        <w:r w:rsidRPr="00BA0FF8">
          <w:rPr>
            <w:rStyle w:val="a8"/>
            <w:rFonts w:ascii="Times New Roman" w:eastAsia="仿宋_GB2312" w:hAnsi="Times New Roman" w:cs="Times New Roman"/>
            <w:sz w:val="32"/>
            <w:szCs w:val="32"/>
          </w:rPr>
          <w:t>http://kecaihui.cast.org.cn/login</w:t>
        </w:r>
      </w:hyperlink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），查收推荐码，并将推荐码发送给专家。</w:t>
      </w:r>
    </w:p>
    <w:p w14:paraId="5E29D9F0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专家本人注册、登录系统，填写简要信息，上传本人签字的《评审专家信息表》（以系统导出为准，附件为样表），按照推荐单位要求在线提交。</w:t>
      </w:r>
    </w:p>
    <w:p w14:paraId="069AAC06" w14:textId="77777777" w:rsidR="00F1396C" w:rsidRPr="00BA0FF8" w:rsidRDefault="005C18E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推荐单位在线审核专家信息，确定推荐人选、在线提交，并上</w:t>
      </w: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传专家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推荐汇总表（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PDF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盖章版本），系统提交截止时间为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29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日。</w:t>
      </w:r>
    </w:p>
    <w:p w14:paraId="76C621DE" w14:textId="77777777" w:rsidR="00F1396C" w:rsidRPr="00BA0FF8" w:rsidRDefault="00F1396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2A0E2AA0" w14:textId="77777777" w:rsidR="00F1396C" w:rsidRPr="00BA0FF8" w:rsidRDefault="005C18EA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联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系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人：周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磊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15010120345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010-62165291</w:t>
      </w:r>
    </w:p>
    <w:p w14:paraId="7C860208" w14:textId="77777777" w:rsidR="00F1396C" w:rsidRPr="00BA0FF8" w:rsidRDefault="005C18EA">
      <w:pPr>
        <w:spacing w:line="500" w:lineRule="exact"/>
        <w:ind w:firstLineChars="700" w:firstLine="22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王晋伟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15201438619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010-62165291</w:t>
      </w:r>
    </w:p>
    <w:p w14:paraId="3C08D8CE" w14:textId="77777777" w:rsidR="00F1396C" w:rsidRPr="00BA0FF8" w:rsidRDefault="005C18EA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系统支持：</w:t>
      </w: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宋泉昆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15164052301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010-62165293</w:t>
      </w:r>
    </w:p>
    <w:p w14:paraId="3A721FE4" w14:textId="77777777" w:rsidR="00F1396C" w:rsidRPr="00BA0FF8" w:rsidRDefault="00F1396C">
      <w:pPr>
        <w:spacing w:line="5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73E4B7D" w14:textId="77777777" w:rsidR="00F1396C" w:rsidRPr="00BA0FF8" w:rsidRDefault="005C18EA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特此致函，请</w:t>
      </w:r>
      <w:proofErr w:type="gramStart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予支</w:t>
      </w:r>
      <w:proofErr w:type="gramEnd"/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持。</w:t>
      </w:r>
    </w:p>
    <w:p w14:paraId="3BE2D633" w14:textId="77777777" w:rsidR="00F1396C" w:rsidRPr="00BA0FF8" w:rsidRDefault="00F1396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8402990" w14:textId="77777777" w:rsidR="00F1396C" w:rsidRPr="00BA0FF8" w:rsidRDefault="005C18EA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color w:val="000000"/>
          <w:sz w:val="32"/>
          <w:szCs w:val="32"/>
        </w:rPr>
        <w:t>附件：评审专家信息表（样表）</w:t>
      </w:r>
    </w:p>
    <w:p w14:paraId="20873449" w14:textId="77777777" w:rsidR="00F1396C" w:rsidRPr="00BA0FF8" w:rsidRDefault="00F1396C">
      <w:pPr>
        <w:spacing w:line="500" w:lineRule="exact"/>
        <w:ind w:leftChars="172" w:left="361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DED861E" w14:textId="77777777" w:rsidR="00F1396C" w:rsidRPr="00BA0FF8" w:rsidRDefault="00F1396C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C3F368B" w14:textId="77777777" w:rsidR="00F1396C" w:rsidRPr="00BA0FF8" w:rsidRDefault="00F1396C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01C3FE6" w14:textId="77777777" w:rsidR="00F1396C" w:rsidRPr="00BA0FF8" w:rsidRDefault="00F1396C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6CC2663" w14:textId="77777777" w:rsidR="00F1396C" w:rsidRPr="00BA0FF8" w:rsidRDefault="00F1396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0E9508C" w14:textId="77777777" w:rsidR="00F1396C" w:rsidRPr="00BA0FF8" w:rsidRDefault="005C18EA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中国科协培训和人才服务中心</w:t>
      </w:r>
    </w:p>
    <w:p w14:paraId="01C3E7A0" w14:textId="77777777" w:rsidR="00F1396C" w:rsidRPr="00BA0FF8" w:rsidRDefault="005C18EA">
      <w:pPr>
        <w:spacing w:line="500" w:lineRule="exact"/>
        <w:ind w:firstLineChars="1727" w:firstLine="5526"/>
        <w:rPr>
          <w:rFonts w:ascii="Times New Roman" w:eastAsia="仿宋_GB2312" w:hAnsi="Times New Roman" w:cs="Times New Roman"/>
          <w:sz w:val="32"/>
          <w:szCs w:val="32"/>
        </w:rPr>
      </w:pPr>
      <w:r w:rsidRPr="00BA0FF8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6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27</w:t>
      </w:r>
      <w:r w:rsidRPr="00BA0FF8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539993A8" w14:textId="77777777" w:rsidR="00F1396C" w:rsidRPr="00BA0FF8" w:rsidRDefault="00F1396C">
      <w:pPr>
        <w:widowControl/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F1396C" w:rsidRPr="00BA0FF8">
          <w:footerReference w:type="even" r:id="rId8"/>
          <w:footerReference w:type="default" r:id="rId9"/>
          <w:pgSz w:w="11906" w:h="16838"/>
          <w:pgMar w:top="2098" w:right="1474" w:bottom="992" w:left="1588" w:header="851" w:footer="992" w:gutter="0"/>
          <w:pgNumType w:fmt="numberInDash"/>
          <w:cols w:space="425"/>
          <w:titlePg/>
          <w:docGrid w:type="lines" w:linePitch="312"/>
        </w:sectPr>
      </w:pPr>
    </w:p>
    <w:p w14:paraId="45C26628" w14:textId="77777777" w:rsidR="00F1396C" w:rsidRPr="00BA0FF8" w:rsidRDefault="005C18EA" w:rsidP="003F37CB">
      <w:pPr>
        <w:widowControl/>
        <w:spacing w:line="500" w:lineRule="exact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r w:rsidRPr="00BA0FF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附件</w:t>
      </w:r>
    </w:p>
    <w:p w14:paraId="4DD5DA02" w14:textId="77777777" w:rsidR="00F1396C" w:rsidRPr="00BA0FF8" w:rsidRDefault="005C18EA" w:rsidP="003F37CB">
      <w:pPr>
        <w:widowControl/>
        <w:spacing w:line="500" w:lineRule="exact"/>
        <w:jc w:val="center"/>
        <w:rPr>
          <w:rFonts w:ascii="Times New Roman" w:eastAsia="小标宋" w:hAnsi="Times New Roman" w:cs="Times New Roman"/>
          <w:color w:val="000000"/>
          <w:kern w:val="0"/>
          <w:sz w:val="44"/>
          <w:szCs w:val="44"/>
        </w:rPr>
      </w:pPr>
      <w:r w:rsidRPr="00BA0FF8">
        <w:rPr>
          <w:rFonts w:ascii="Times New Roman" w:eastAsia="小标宋" w:hAnsi="Times New Roman" w:cs="Times New Roman"/>
          <w:color w:val="000000"/>
          <w:kern w:val="0"/>
          <w:sz w:val="44"/>
          <w:szCs w:val="44"/>
        </w:rPr>
        <w:t>评审专家信息表</w:t>
      </w:r>
    </w:p>
    <w:p w14:paraId="20195186" w14:textId="77777777" w:rsidR="00F1396C" w:rsidRPr="00BA0FF8" w:rsidRDefault="005C18EA" w:rsidP="003F37CB">
      <w:pPr>
        <w:widowControl/>
        <w:spacing w:line="500" w:lineRule="exact"/>
        <w:jc w:val="center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 w:rsidRPr="00BA0FF8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（样表，具体以系统导出为准）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F1396C" w:rsidRPr="00BA0FF8" w14:paraId="43F8EFE3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5082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4200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CB5F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DF65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DE0A" w14:textId="77777777" w:rsidR="00F1396C" w:rsidRPr="00BA0FF8" w:rsidRDefault="005C18EA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F1396C" w:rsidRPr="00BA0FF8" w14:paraId="43B72B16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B187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6E9E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96CA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92BB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0A4F77C" w14:textId="77777777" w:rsidR="00F1396C" w:rsidRPr="00BA0FF8" w:rsidRDefault="00F1396C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1396C" w:rsidRPr="00BA0FF8" w14:paraId="72F99208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B911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A55B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6848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4BEC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25E9EA9" w14:textId="77777777" w:rsidR="00F1396C" w:rsidRPr="00BA0FF8" w:rsidRDefault="00F1396C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1396C" w:rsidRPr="00BA0FF8" w14:paraId="49878F77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3889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D4E1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B859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E482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3CF0F37" w14:textId="77777777" w:rsidR="00F1396C" w:rsidRPr="00BA0FF8" w:rsidRDefault="00F1396C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1396C" w:rsidRPr="00BA0FF8" w14:paraId="10FEFE50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B254" w14:textId="77777777" w:rsidR="00F1396C" w:rsidRPr="00BA0FF8" w:rsidRDefault="005C18EA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2227" w14:textId="77777777" w:rsidR="00F1396C" w:rsidRPr="00BA0FF8" w:rsidRDefault="005C18EA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spacing w:val="-10"/>
                <w:w w:val="90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《国家标准学科分类与代码》（</w:t>
            </w:r>
            <w:r w:rsidRPr="00BA0FF8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GB/T 13745-2009</w:t>
            </w:r>
            <w:r w:rsidRPr="00BA0FF8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D95A" w14:textId="77777777" w:rsidR="00F1396C" w:rsidRPr="00BA0FF8" w:rsidRDefault="005C18EA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51D3" w14:textId="77777777" w:rsidR="00F1396C" w:rsidRPr="00BA0FF8" w:rsidRDefault="00F1396C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14:paraId="1631D682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F1396C" w:rsidRPr="00BA0FF8" w14:paraId="5A9ACA32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08AC" w14:textId="77777777" w:rsidR="00F1396C" w:rsidRPr="00BA0FF8" w:rsidRDefault="005C18EA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7E82" w14:textId="77777777" w:rsidR="00F1396C" w:rsidRPr="00BA0FF8" w:rsidRDefault="00F1396C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1AC4" w14:textId="77777777" w:rsidR="00F1396C" w:rsidRPr="00BA0FF8" w:rsidRDefault="005C18EA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  <w:p w14:paraId="77D5AD5D" w14:textId="77777777" w:rsidR="00F1396C" w:rsidRPr="00BA0FF8" w:rsidRDefault="005C18EA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B2A8" w14:textId="77777777" w:rsidR="00F1396C" w:rsidRPr="00BA0FF8" w:rsidRDefault="00F1396C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1396C" w:rsidRPr="00BA0FF8" w14:paraId="345237B9" w14:textId="77777777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C0F8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DE03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CC92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A85A" w14:textId="77777777" w:rsidR="00F1396C" w:rsidRPr="00BA0FF8" w:rsidRDefault="00F1396C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1396C" w:rsidRPr="00BA0FF8" w14:paraId="6024D33E" w14:textId="77777777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826E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A814" w14:textId="77777777" w:rsidR="00F1396C" w:rsidRPr="00BA0FF8" w:rsidRDefault="005C18EA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国民经济行业分类（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GB/T 4754—2017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F1396C" w:rsidRPr="00BA0FF8" w14:paraId="71DDC39D" w14:textId="77777777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D267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B44D" w14:textId="77777777" w:rsidR="00F1396C" w:rsidRPr="00BA0FF8" w:rsidRDefault="005C18EA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面向世界科技</w:t>
            </w:r>
            <w:proofErr w:type="gramStart"/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前沿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proofErr w:type="gramEnd"/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面向经济主战场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面向国家重大需求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F1396C" w:rsidRPr="00BA0FF8" w14:paraId="1D26D6C8" w14:textId="77777777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4F7A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D575" w14:textId="77777777" w:rsidR="00F1396C" w:rsidRPr="00BA0FF8" w:rsidRDefault="005C18EA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基础研究和原始创新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应用基础研究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应用研究和技术开发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</w:p>
          <w:p w14:paraId="0B60D70D" w14:textId="77777777" w:rsidR="00F1396C" w:rsidRPr="00BA0FF8" w:rsidRDefault="005C18EA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科研仪器开发应用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其他（填写）</w:t>
            </w:r>
          </w:p>
        </w:tc>
      </w:tr>
      <w:tr w:rsidR="00F1396C" w:rsidRPr="00BA0FF8" w14:paraId="51C30E50" w14:textId="77777777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6DF3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056E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14:paraId="05C21412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石油天然气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基础原材料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高端芯片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工业软件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农作物种子</w:t>
            </w:r>
          </w:p>
          <w:p w14:paraId="0188B87B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科学试验用仪器设备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化学制剂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药品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医疗器械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医用设备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疫苗</w:t>
            </w:r>
          </w:p>
          <w:p w14:paraId="7519F42A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  <w:p w14:paraId="7FB8D2E9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14:paraId="70803059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人工智能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量子信息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集成电路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先进制造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生命健康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脑科学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生物育种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空天科技</w:t>
            </w:r>
          </w:p>
          <w:p w14:paraId="00CBC258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深地深海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  <w:p w14:paraId="23EB4EC3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全球科技治理共性问题：</w:t>
            </w:r>
          </w:p>
          <w:p w14:paraId="15394970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气候变化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人类健康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proofErr w:type="gramStart"/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碳达峰</w:t>
            </w:r>
            <w:proofErr w:type="gramEnd"/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与碳中和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</w:tc>
      </w:tr>
      <w:tr w:rsidR="00F1396C" w:rsidRPr="00BA0FF8" w14:paraId="1C572668" w14:textId="77777777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F33C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Cs w:val="21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10A0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14:paraId="38529D12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14:paraId="5460984D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14:paraId="18BF96DE" w14:textId="77777777" w:rsidR="00F1396C" w:rsidRPr="00BA0FF8" w:rsidRDefault="005C18E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14:paraId="090B94C6" w14:textId="77777777" w:rsidR="00F1396C" w:rsidRPr="00BA0FF8" w:rsidRDefault="005C18EA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0F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科创中国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、科技人才举荐等科协重点工作。</w:t>
            </w:r>
          </w:p>
        </w:tc>
      </w:tr>
      <w:tr w:rsidR="00F1396C" w:rsidRPr="00BA0FF8" w14:paraId="60B2908B" w14:textId="77777777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1947" w14:textId="77777777" w:rsidR="00F1396C" w:rsidRPr="00BA0FF8" w:rsidRDefault="005C18EA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黑体" w:hAnsi="Times New Roman" w:cs="Times New Roman"/>
                <w:kern w:val="0"/>
                <w:szCs w:val="21"/>
              </w:rPr>
              <w:t>本人承诺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AD29" w14:textId="77777777" w:rsidR="00F1396C" w:rsidRPr="00BA0FF8" w:rsidRDefault="005C18EA">
            <w:pPr>
              <w:widowControl/>
              <w:spacing w:line="300" w:lineRule="exact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本人接受推荐，并对提交的内容进行审核，不涉及国家秘密，本人对其客观性和真实性负责。</w:t>
            </w:r>
          </w:p>
          <w:p w14:paraId="0A2EB4BF" w14:textId="77777777" w:rsidR="00F1396C" w:rsidRPr="00BA0FF8" w:rsidRDefault="005C18EA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本人签字：</w:t>
            </w:r>
          </w:p>
          <w:p w14:paraId="3CD8B55D" w14:textId="77777777" w:rsidR="00F1396C" w:rsidRPr="00BA0FF8" w:rsidRDefault="005C18EA">
            <w:pPr>
              <w:spacing w:line="300" w:lineRule="exact"/>
              <w:ind w:firstLineChars="2300" w:firstLine="414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月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A0F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日</w:t>
            </w:r>
          </w:p>
        </w:tc>
      </w:tr>
    </w:tbl>
    <w:p w14:paraId="3D600395" w14:textId="77777777" w:rsidR="00F1396C" w:rsidRDefault="00F1396C">
      <w:pPr>
        <w:spacing w:line="580" w:lineRule="exact"/>
        <w:sectPr w:rsidR="00F1396C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pgNumType w:fmt="numberInDash"/>
          <w:cols w:space="0"/>
          <w:docGrid w:type="lines" w:linePitch="312"/>
        </w:sectPr>
      </w:pPr>
    </w:p>
    <w:p w14:paraId="38F903F5" w14:textId="4419A8D1" w:rsidR="003F37CB" w:rsidRDefault="003F37CB"/>
    <w:p w14:paraId="276E3976" w14:textId="4A9F2E0C" w:rsidR="003F37CB" w:rsidRDefault="003F37CB"/>
    <w:p w14:paraId="57B65574" w14:textId="08F92DD8" w:rsidR="003F37CB" w:rsidRDefault="003F37CB"/>
    <w:p w14:paraId="5A605DC1" w14:textId="3DF9AE59" w:rsidR="003F37CB" w:rsidRDefault="003F37CB"/>
    <w:p w14:paraId="2EA26220" w14:textId="269B3EA4" w:rsidR="003F37CB" w:rsidRDefault="003F37CB"/>
    <w:p w14:paraId="2CBEEB54" w14:textId="3356AF83" w:rsidR="003F37CB" w:rsidRDefault="003F37CB"/>
    <w:p w14:paraId="1F97FEB2" w14:textId="2512BECB" w:rsidR="003F37CB" w:rsidRDefault="003F37CB"/>
    <w:p w14:paraId="5B2E3A33" w14:textId="177BA92C" w:rsidR="003F37CB" w:rsidRDefault="003F37CB"/>
    <w:p w14:paraId="11663EE9" w14:textId="73077612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0498A3A" w14:textId="204885F3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9477B92" w14:textId="665C4C0E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DDEA1E1" w14:textId="60F52B0C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881645F" w14:textId="56F45166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5E39B6E" w14:textId="37CEC1F3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1F34BD7" w14:textId="3DB1324D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1E37A7B" w14:textId="1EDE979A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C6ABD65" w14:textId="05F0AC5A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D10B84E" w14:textId="057B90B6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06B39B5" w14:textId="5A06D035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26E6CDA" w14:textId="7152BABD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DD2D2CF" w14:textId="77777777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D7EDC8C" w14:textId="66DFC052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0E20559" w14:textId="69F3EEF6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245CA9B" w14:textId="77777777" w:rsidR="003F37CB" w:rsidRDefault="003F37CB" w:rsidP="003F37C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E15AD03" w14:textId="5F370D64" w:rsidR="003F37CB" w:rsidRPr="003F37CB" w:rsidRDefault="003F37CB" w:rsidP="003F37CB">
      <w:pPr>
        <w:pStyle w:val="a6"/>
        <w:pBdr>
          <w:top w:val="single" w:sz="6" w:space="1" w:color="auto"/>
          <w:bottom w:val="single" w:sz="6" w:space="1" w:color="auto"/>
        </w:pBdr>
        <w:snapToGrid w:val="0"/>
        <w:spacing w:line="520" w:lineRule="exact"/>
        <w:ind w:firstLineChars="50" w:firstLine="1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28"/>
          <w:szCs w:val="28"/>
        </w:rPr>
        <w:t>中国热带作物学会办公室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               2022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日印发</w:t>
      </w:r>
    </w:p>
    <w:sectPr w:rsidR="003F37CB" w:rsidRPr="003F37CB"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BFD5" w14:textId="77777777" w:rsidR="000518CC" w:rsidRDefault="000518CC">
      <w:r>
        <w:separator/>
      </w:r>
    </w:p>
  </w:endnote>
  <w:endnote w:type="continuationSeparator" w:id="0">
    <w:p w14:paraId="6E415010" w14:textId="77777777" w:rsidR="000518CC" w:rsidRDefault="000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89360"/>
      <w:docPartObj>
        <w:docPartGallery w:val="AutoText"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14:paraId="098E7C32" w14:textId="77777777" w:rsidR="00F1396C" w:rsidRDefault="005C18EA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6 -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14:paraId="3A3F480E" w14:textId="77777777" w:rsidR="00F1396C" w:rsidRDefault="00F139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2049519046"/>
      <w:docPartObj>
        <w:docPartGallery w:val="AutoText"/>
      </w:docPartObj>
    </w:sdtPr>
    <w:sdtEndPr/>
    <w:sdtContent>
      <w:p w14:paraId="53958571" w14:textId="77777777" w:rsidR="00F1396C" w:rsidRDefault="005C18EA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A2D1BFD" w14:textId="77777777" w:rsidR="00F1396C" w:rsidRDefault="00F1396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C9D5" w14:textId="77777777" w:rsidR="00F1396C" w:rsidRDefault="00F139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BC2B" w14:textId="77777777" w:rsidR="00F1396C" w:rsidRDefault="00F1396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D3FD" w14:textId="77777777" w:rsidR="00F1396C" w:rsidRDefault="00F1396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42CF" w14:textId="77777777" w:rsidR="00F1396C" w:rsidRDefault="00F13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E26E" w14:textId="77777777" w:rsidR="000518CC" w:rsidRDefault="000518CC">
      <w:r>
        <w:separator/>
      </w:r>
    </w:p>
  </w:footnote>
  <w:footnote w:type="continuationSeparator" w:id="0">
    <w:p w14:paraId="253AB9CD" w14:textId="77777777" w:rsidR="000518CC" w:rsidRDefault="000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NlMzYwNGVjMGUzYjQ0NzgyMjM5NTRmMWVlMDQ4ZDQifQ=="/>
  </w:docVars>
  <w:rsids>
    <w:rsidRoot w:val="2A9C5FAB"/>
    <w:rsid w:val="000518CC"/>
    <w:rsid w:val="00053396"/>
    <w:rsid w:val="0005437D"/>
    <w:rsid w:val="00097343"/>
    <w:rsid w:val="000977B6"/>
    <w:rsid w:val="000C2467"/>
    <w:rsid w:val="00104407"/>
    <w:rsid w:val="00120FFA"/>
    <w:rsid w:val="00122F4B"/>
    <w:rsid w:val="00152B0C"/>
    <w:rsid w:val="001604E0"/>
    <w:rsid w:val="00173118"/>
    <w:rsid w:val="00191D06"/>
    <w:rsid w:val="001D1FCA"/>
    <w:rsid w:val="00220E6A"/>
    <w:rsid w:val="00246712"/>
    <w:rsid w:val="00275A2E"/>
    <w:rsid w:val="002D698E"/>
    <w:rsid w:val="003229DF"/>
    <w:rsid w:val="00322A10"/>
    <w:rsid w:val="00387485"/>
    <w:rsid w:val="003A2965"/>
    <w:rsid w:val="003C3573"/>
    <w:rsid w:val="003F37CB"/>
    <w:rsid w:val="004155B7"/>
    <w:rsid w:val="004323A4"/>
    <w:rsid w:val="0044507F"/>
    <w:rsid w:val="004537FE"/>
    <w:rsid w:val="00457A93"/>
    <w:rsid w:val="0048552F"/>
    <w:rsid w:val="004C2C70"/>
    <w:rsid w:val="004D51F5"/>
    <w:rsid w:val="00564C71"/>
    <w:rsid w:val="005C18EA"/>
    <w:rsid w:val="005F29EB"/>
    <w:rsid w:val="006078D4"/>
    <w:rsid w:val="00645666"/>
    <w:rsid w:val="006A68CE"/>
    <w:rsid w:val="00703092"/>
    <w:rsid w:val="00721B7C"/>
    <w:rsid w:val="00735608"/>
    <w:rsid w:val="008219F2"/>
    <w:rsid w:val="0083253D"/>
    <w:rsid w:val="00845EE7"/>
    <w:rsid w:val="00855B2D"/>
    <w:rsid w:val="008910AC"/>
    <w:rsid w:val="008C2BEE"/>
    <w:rsid w:val="008D2834"/>
    <w:rsid w:val="008E0267"/>
    <w:rsid w:val="008F2323"/>
    <w:rsid w:val="00914DB5"/>
    <w:rsid w:val="009753AE"/>
    <w:rsid w:val="00AE756E"/>
    <w:rsid w:val="00B03E62"/>
    <w:rsid w:val="00B0692F"/>
    <w:rsid w:val="00B41A93"/>
    <w:rsid w:val="00B6739A"/>
    <w:rsid w:val="00BA0FF8"/>
    <w:rsid w:val="00BC2E28"/>
    <w:rsid w:val="00BD0EB7"/>
    <w:rsid w:val="00BD4F71"/>
    <w:rsid w:val="00BE1CE3"/>
    <w:rsid w:val="00C33CFA"/>
    <w:rsid w:val="00C40B7E"/>
    <w:rsid w:val="00C60C89"/>
    <w:rsid w:val="00CA3E00"/>
    <w:rsid w:val="00CE0037"/>
    <w:rsid w:val="00CF1C92"/>
    <w:rsid w:val="00D031F7"/>
    <w:rsid w:val="00D0486E"/>
    <w:rsid w:val="00DF588F"/>
    <w:rsid w:val="00E060B6"/>
    <w:rsid w:val="00E60977"/>
    <w:rsid w:val="00E64EF2"/>
    <w:rsid w:val="00E73159"/>
    <w:rsid w:val="00E740D6"/>
    <w:rsid w:val="00E81A78"/>
    <w:rsid w:val="00EC1975"/>
    <w:rsid w:val="00EE2823"/>
    <w:rsid w:val="00F1396C"/>
    <w:rsid w:val="00F23A83"/>
    <w:rsid w:val="00F6225F"/>
    <w:rsid w:val="00F846C7"/>
    <w:rsid w:val="00FF06F3"/>
    <w:rsid w:val="05316713"/>
    <w:rsid w:val="123D055A"/>
    <w:rsid w:val="17BF7646"/>
    <w:rsid w:val="1B2B7360"/>
    <w:rsid w:val="2A9C5FAB"/>
    <w:rsid w:val="2B341091"/>
    <w:rsid w:val="31D77945"/>
    <w:rsid w:val="3D97760F"/>
    <w:rsid w:val="42475385"/>
    <w:rsid w:val="46206705"/>
    <w:rsid w:val="47947066"/>
    <w:rsid w:val="4E6A00A9"/>
    <w:rsid w:val="5504117C"/>
    <w:rsid w:val="5A2F6BAD"/>
    <w:rsid w:val="630B15AD"/>
    <w:rsid w:val="66CC33F7"/>
    <w:rsid w:val="775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A0E33F"/>
  <w15:docId w15:val="{047FF624-E8CF-4E4F-BF21-5F311D4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yiv1247623337bumpedfont15">
    <w:name w:val="yiv1247623337bumpedfont15"/>
    <w:basedOn w:val="a0"/>
    <w:qFormat/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Revision"/>
    <w:hidden/>
    <w:uiPriority w:val="99"/>
    <w:semiHidden/>
    <w:rsid w:val="00BA0FF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Date"/>
    <w:basedOn w:val="a"/>
    <w:next w:val="a"/>
    <w:link w:val="ac"/>
    <w:rsid w:val="001604E0"/>
    <w:pPr>
      <w:ind w:leftChars="2500" w:left="100"/>
    </w:pPr>
  </w:style>
  <w:style w:type="character" w:customStyle="1" w:styleId="ac">
    <w:name w:val="日期 字符"/>
    <w:basedOn w:val="a0"/>
    <w:link w:val="ab"/>
    <w:rsid w:val="001604E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kecaihui.cast.org.cn/login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625</Words>
  <Characters>3563</Characters>
  <Application>Microsoft Office Word</Application>
  <DocSecurity>0</DocSecurity>
  <Lines>29</Lines>
  <Paragraphs>8</Paragraphs>
  <ScaleCrop>false</ScaleCrop>
  <Company>China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Ada郭</dc:creator>
  <cp:lastModifiedBy>木辛</cp:lastModifiedBy>
  <cp:revision>44</cp:revision>
  <cp:lastPrinted>2022-03-22T03:35:00Z</cp:lastPrinted>
  <dcterms:created xsi:type="dcterms:W3CDTF">2020-07-06T07:17:00Z</dcterms:created>
  <dcterms:modified xsi:type="dcterms:W3CDTF">2022-07-07T09:15:00Z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ED9190814D8F4AFE9B791CFF35493984</vt:lpwstr>
  </property>
</Properties>
</file>