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9"/>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9"/>
              <w:framePr w:wrap="notBeside" w:vAnchor="page" w:hAnchor="page" w:x="1372" w:y="568"/>
              <w:tabs>
                <w:tab w:val="clear" w:pos="4153"/>
                <w:tab w:val="clear" w:pos="8306"/>
              </w:tabs>
              <w:spacing w:line="240" w:lineRule="auto"/>
              <w:jc w:val="left"/>
              <w:rPr>
                <w:rFonts w:ascii="黑体" w:hAnsi="黑体" w:eastAsia="黑体"/>
                <w:sz w:val="21"/>
                <w:szCs w:val="21"/>
              </w:rPr>
            </w:pPr>
            <w:bookmarkStart w:id="41" w:name="_GoBack"/>
            <w:bookmarkEnd w:id="41"/>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19"/>
              <w:framePr w:wrap="notBeside" w:vAnchor="page" w:hAnchor="page" w:x="1372" w:y="568"/>
              <w:tabs>
                <w:tab w:val="clear" w:pos="4153"/>
                <w:tab w:val="clear" w:pos="8306"/>
              </w:tabs>
              <w:spacing w:line="240" w:lineRule="auto"/>
              <w:jc w:val="both"/>
              <w:rPr>
                <w:rFonts w:ascii="黑体" w:hAnsi="黑体" w:eastAsia="黑体"/>
                <w:sz w:val="21"/>
                <w:szCs w:val="21"/>
              </w:rPr>
            </w:pPr>
            <w:r>
              <w:rPr>
                <w:rFonts w:hint="eastAsia" w:ascii="黑体" w:hAnsi="黑体" w:eastAsia="黑体"/>
                <w:sz w:val="21"/>
                <w:szCs w:val="21"/>
              </w:rPr>
              <w:t>65.020.20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9"/>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tbl>
            <w:tblPr>
              <w:tblStyle w:val="29"/>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113" w:type="dxa"/>
                </w:tblCellMar>
              </w:tblPrEx>
              <w:trPr>
                <w:trHeight w:val="1021" w:hRule="exact"/>
              </w:trPr>
              <w:tc>
                <w:tcPr>
                  <w:tcW w:w="9242" w:type="dxa"/>
                  <w:vAlign w:val="center"/>
                </w:tcPr>
                <w:p>
                  <w:pPr>
                    <w:pStyle w:val="52"/>
                    <w:framePr w:wrap="notBeside" w:vAnchor="page" w:hAnchor="page" w:x="1372" w:y="568"/>
                    <w:ind w:left="420" w:right="624"/>
                    <w:rPr>
                      <w:rFonts w:ascii="宋体" w:hAnsi="宋体"/>
                      <w:sz w:val="28"/>
                      <w:szCs w:val="28"/>
                    </w:rPr>
                  </w:pPr>
                  <w: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maxLength w:val="7"/>
                        </w:textInput>
                      </w:ffData>
                    </w:fldChar>
                  </w:r>
                  <w:bookmarkStart w:id="0" w:name="c1"/>
                  <w:r>
                    <w:instrText xml:space="preserve"> FORMTEXT </w:instrText>
                  </w:r>
                  <w:r>
                    <w:fldChar w:fldCharType="separate"/>
                  </w:r>
                  <w:r>
                    <w:t>CSTC</w:t>
                  </w:r>
                  <w:r>
                    <w:fldChar w:fldCharType="end"/>
                  </w:r>
                  <w:bookmarkEnd w:id="0"/>
                </w:p>
              </w:tc>
            </w:tr>
          </w:tbl>
          <w:p>
            <w:pPr>
              <w:pStyle w:val="19"/>
              <w:framePr w:wrap="notBeside" w:vAnchor="page" w:hAnchor="page" w:x="1372" w:y="568"/>
              <w:tabs>
                <w:tab w:val="clear" w:pos="4153"/>
                <w:tab w:val="clear" w:pos="8306"/>
              </w:tabs>
              <w:spacing w:before="40" w:line="240" w:lineRule="auto"/>
              <w:jc w:val="left"/>
              <w:rPr>
                <w:rFonts w:ascii="黑体" w:hAnsi="黑体"/>
                <w:sz w:val="21"/>
                <w:szCs w:val="21"/>
              </w:rPr>
            </w:pPr>
            <w:r>
              <w:rPr>
                <w:rStyle w:val="35"/>
                <w:rFonts w:hint="eastAsia"/>
              </w:rPr>
              <w:t>B05</w:t>
            </w:r>
          </w:p>
        </w:tc>
      </w:tr>
    </w:tbl>
    <w:p>
      <w:pPr>
        <w:pStyle w:val="53"/>
        <w:framePr w:w="9639" w:h="624" w:hRule="exact" w:hSpace="181" w:vSpace="181" w:wrap="around" w:hAnchor="page" w:x="1305" w:y="2269"/>
        <w:rPr>
          <w:rFonts w:ascii="黑体" w:hAnsi="黑体" w:eastAsia="黑体"/>
          <w:b w:val="0"/>
          <w:bCs w:val="0"/>
          <w:w w:val="100"/>
          <w:sz w:val="48"/>
          <w:szCs w:val="48"/>
        </w:rPr>
      </w:pPr>
      <w:bookmarkStart w:id="1" w:name="_Hlk26473981"/>
      <w:r>
        <w:rPr>
          <w:rFonts w:ascii="黑体" w:eastAsia="黑体"/>
          <w:b w:val="0"/>
          <w:w w:val="100"/>
          <w:sz w:val="48"/>
        </w:rPr>
        <w:fldChar w:fldCharType="begin">
          <w:ffData>
            <w:name w:val="c2"/>
            <w:enabled/>
            <w:calcOnExit w:val="0"/>
            <w:textInput/>
          </w:ffData>
        </w:fldChar>
      </w:r>
      <w:bookmarkStart w:id="2"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中国热带作物学会</w:t>
      </w:r>
      <w:r>
        <w:rPr>
          <w:rFonts w:ascii="黑体" w:eastAsia="黑体"/>
          <w:b w:val="0"/>
          <w:w w:val="100"/>
          <w:sz w:val="48"/>
        </w:rPr>
        <w:fldChar w:fldCharType="end"/>
      </w:r>
      <w:bookmarkEnd w:id="2"/>
      <w:r>
        <w:rPr>
          <w:rFonts w:hint="eastAsia" w:ascii="黑体" w:eastAsia="黑体"/>
          <w:b w:val="0"/>
          <w:w w:val="100"/>
          <w:sz w:val="48"/>
        </w:rPr>
        <w:t>团体</w:t>
      </w:r>
      <w:r>
        <w:rPr>
          <w:rFonts w:hint="eastAsia" w:ascii="黑体" w:hAnsi="黑体" w:eastAsia="黑体"/>
          <w:b w:val="0"/>
          <w:bCs w:val="0"/>
          <w:w w:val="100"/>
          <w:sz w:val="48"/>
          <w:szCs w:val="48"/>
        </w:rPr>
        <w:t>标准</w:t>
      </w:r>
    </w:p>
    <w:bookmarkEnd w:id="1"/>
    <w:p>
      <w:pPr>
        <w:pStyle w:val="198"/>
        <w:framePr/>
      </w:pPr>
      <w:r>
        <w:t>T/</w:t>
      </w:r>
      <w:r>
        <w:fldChar w:fldCharType="begin">
          <w:ffData>
            <w:name w:val="文字1"/>
            <w:enabled/>
            <w:calcOnExit w:val="0"/>
            <w:textInput>
              <w:default w:val="XXX"/>
            </w:textInput>
          </w:ffData>
        </w:fldChar>
      </w:r>
      <w:bookmarkStart w:id="3" w:name="文字1"/>
      <w:r>
        <w:instrText xml:space="preserve"> FORMTEXT </w:instrText>
      </w:r>
      <w:r>
        <w:fldChar w:fldCharType="separate"/>
      </w:r>
      <w:r>
        <w:t>CSTC</w:t>
      </w:r>
      <w:r>
        <w:fldChar w:fldCharType="end"/>
      </w:r>
      <w:bookmarkEnd w:id="3"/>
      <w:r>
        <w:t xml:space="preserve"> </w:t>
      </w:r>
      <w:r>
        <w:fldChar w:fldCharType="begin">
          <w:ffData>
            <w:name w:val="NSTD_CODE_F"/>
            <w:enabled/>
            <w:calcOnExit w:val="0"/>
            <w:textInput>
              <w:default w:val="XXXX"/>
            </w:textInput>
          </w:ffData>
        </w:fldChar>
      </w:r>
      <w:bookmarkStart w:id="4" w:name="NSTD_CODE_F"/>
      <w:r>
        <w:instrText xml:space="preserve"> FORMTEXT </w:instrText>
      </w:r>
      <w:r>
        <w:fldChar w:fldCharType="separate"/>
      </w:r>
      <w:r>
        <w:t>XXXX</w:t>
      </w:r>
      <w:r>
        <w:fldChar w:fldCharType="end"/>
      </w:r>
      <w:bookmarkEnd w:id="4"/>
      <w:r>
        <w:rPr>
          <w:rFonts w:hAnsi="黑体"/>
        </w:rPr>
        <w:t>—</w:t>
      </w:r>
      <w:r>
        <w:fldChar w:fldCharType="begin">
          <w:ffData>
            <w:name w:val="NSTD_CODE_B"/>
            <w:enabled/>
            <w:calcOnExit w:val="0"/>
            <w:textInput>
              <w:default w:val="XXXX"/>
            </w:textInput>
          </w:ffData>
        </w:fldChar>
      </w:r>
      <w:bookmarkStart w:id="5" w:name="NSTD_CODE_B"/>
      <w:r>
        <w:instrText xml:space="preserve"> FORMTEXT </w:instrText>
      </w:r>
      <w:r>
        <w:fldChar w:fldCharType="separate"/>
      </w:r>
      <w:r>
        <w:t>XXXX</w:t>
      </w:r>
      <w:r>
        <w:fldChar w:fldCharType="end"/>
      </w:r>
      <w:bookmarkEnd w:id="5"/>
    </w:p>
    <w:p>
      <w:pPr>
        <w:pStyle w:val="199"/>
        <w:framePr/>
        <w:rPr>
          <w:rFonts w:hAnsi="黑体"/>
        </w:rPr>
      </w:pPr>
      <w:r>
        <w:rPr>
          <w:rFonts w:hAnsi="黑体"/>
        </w:rPr>
        <w:fldChar w:fldCharType="begin">
          <w:ffData>
            <w:name w:val="OSTD_CODE"/>
            <w:enabled/>
            <w:calcOnExit w:val="0"/>
            <w:textInput/>
          </w:ffData>
        </w:fldChar>
      </w:r>
      <w:bookmarkStart w:id="6"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6"/>
    </w:p>
    <w:p>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pPr>
        <w:pStyle w:val="53"/>
        <w:framePr w:w="9639" w:h="6976" w:hRule="exact" w:hSpace="0" w:vSpace="0" w:wrap="around" w:hAnchor="page" w:y="6408"/>
        <w:jc w:val="center"/>
        <w:rPr>
          <w:rFonts w:ascii="黑体" w:hAnsi="黑体" w:eastAsia="黑体"/>
          <w:b w:val="0"/>
          <w:bCs w:val="0"/>
          <w:w w:val="100"/>
        </w:rPr>
      </w:pPr>
    </w:p>
    <w:p>
      <w:pPr>
        <w:pStyle w:val="200"/>
        <w:framePr w:h="6974" w:hRule="exact" w:wrap="around" w:x="1419" w:anchorLock="1"/>
      </w:pPr>
      <w:r>
        <w:fldChar w:fldCharType="begin">
          <w:ffData>
            <w:name w:val="CSTD_NAME"/>
            <w:enabled/>
            <w:calcOnExit w:val="0"/>
            <w:textInput>
              <w:default w:val="点击此处添加标准名称"/>
            </w:textInput>
          </w:ffData>
        </w:fldChar>
      </w:r>
      <w:bookmarkStart w:id="7" w:name="CSTD_NAME"/>
      <w:r>
        <w:instrText xml:space="preserve"> FORMTEXT </w:instrText>
      </w:r>
      <w:r>
        <w:fldChar w:fldCharType="separate"/>
      </w:r>
      <w:r>
        <w:rPr>
          <w:rFonts w:hint="eastAsia"/>
        </w:rPr>
        <w:t>辣木叶采收技术规程</w:t>
      </w:r>
      <w:r>
        <w:fldChar w:fldCharType="end"/>
      </w:r>
      <w:bookmarkEnd w:id="7"/>
    </w:p>
    <w:p>
      <w:pPr>
        <w:framePr w:w="9639" w:h="6974" w:hRule="exact" w:wrap="around" w:vAnchor="page" w:hAnchor="page" w:x="1419" w:y="6408" w:anchorLock="1"/>
        <w:ind w:left="-1418"/>
      </w:pPr>
    </w:p>
    <w:p>
      <w:pPr>
        <w:pStyle w:val="128"/>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r>
        <w:rPr>
          <w:rFonts w:eastAsia="黑体"/>
          <w:szCs w:val="28"/>
        </w:rPr>
        <w:instrText xml:space="preserve"> FORMTEXT </w:instrText>
      </w:r>
      <w:r>
        <w:rPr>
          <w:rFonts w:eastAsia="黑体"/>
          <w:szCs w:val="28"/>
        </w:rPr>
        <w:fldChar w:fldCharType="separate"/>
      </w:r>
      <w:r>
        <w:rPr>
          <w:rFonts w:hint="eastAsia" w:eastAsia="黑体"/>
          <w:szCs w:val="28"/>
        </w:rPr>
        <w:t>Code of practice</w:t>
      </w:r>
      <w:r>
        <w:rPr>
          <w:rFonts w:eastAsia="黑体"/>
          <w:szCs w:val="28"/>
        </w:rPr>
        <w:t xml:space="preserve"> for harvesting leaves of Moringa</w:t>
      </w:r>
      <w:r>
        <w:rPr>
          <w:rFonts w:eastAsia="黑体"/>
          <w:szCs w:val="28"/>
        </w:rPr>
        <w:fldChar w:fldCharType="end"/>
      </w:r>
    </w:p>
    <w:p>
      <w:pPr>
        <w:framePr w:w="9639" w:h="6974" w:hRule="exact" w:wrap="around" w:vAnchor="page" w:hAnchor="page" w:x="1419" w:y="6408" w:anchorLock="1"/>
        <w:spacing w:line="760" w:lineRule="exact"/>
        <w:ind w:left="-1418"/>
      </w:pPr>
    </w:p>
    <w:p>
      <w:pPr>
        <w:pStyle w:val="128"/>
        <w:framePr w:w="9639" w:h="6974" w:hRule="exact" w:wrap="around" w:vAnchor="page" w:hAnchor="page" w:x="1419" w:y="6408" w:anchorLock="1"/>
        <w:textAlignment w:val="bottom"/>
        <w:rPr>
          <w:rFonts w:eastAsia="黑体"/>
          <w:szCs w:val="28"/>
        </w:rPr>
      </w:pPr>
    </w:p>
    <w:p>
      <w:pPr>
        <w:pStyle w:val="128"/>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8" w:name="下拉1"/>
      <w:r>
        <w:rPr>
          <w:sz w:val="24"/>
          <w:szCs w:val="28"/>
        </w:rPr>
        <w:instrText xml:space="preserve"> FORMDROPDOWN </w:instrText>
      </w:r>
      <w:r>
        <w:rPr>
          <w:sz w:val="24"/>
          <w:szCs w:val="28"/>
        </w:rPr>
        <w:fldChar w:fldCharType="separate"/>
      </w:r>
      <w:r>
        <w:rPr>
          <w:sz w:val="24"/>
          <w:szCs w:val="28"/>
        </w:rPr>
        <w:fldChar w:fldCharType="end"/>
      </w:r>
      <w:bookmarkEnd w:id="8"/>
    </w:p>
    <w:p>
      <w:pPr>
        <w:pStyle w:val="128"/>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9"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9"/>
    </w:p>
    <w:p>
      <w:pPr>
        <w:pStyle w:val="128"/>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0" w:name="下拉2"/>
      <w:r>
        <w:rPr>
          <w:b/>
          <w:sz w:val="21"/>
          <w:szCs w:val="28"/>
        </w:rPr>
        <w:instrText xml:space="preserve"> FORMDROPDOWN </w:instrText>
      </w:r>
      <w:r>
        <w:rPr>
          <w:b/>
          <w:sz w:val="21"/>
          <w:szCs w:val="28"/>
        </w:rPr>
        <w:fldChar w:fldCharType="separate"/>
      </w:r>
      <w:r>
        <w:rPr>
          <w:b/>
          <w:sz w:val="21"/>
          <w:szCs w:val="28"/>
        </w:rPr>
        <w:fldChar w:fldCharType="end"/>
      </w:r>
      <w:bookmarkEnd w:id="10"/>
    </w:p>
    <w:p>
      <w:pPr>
        <w:pStyle w:val="196"/>
        <w:framePr w:wrap="around" w:y="14176"/>
      </w:pPr>
      <w:r>
        <w:rPr>
          <w:rFonts w:ascii="黑体"/>
        </w:rPr>
        <w:fldChar w:fldCharType="begin">
          <w:ffData>
            <w:name w:val="PLSH_DATE_Y"/>
            <w:enabled/>
            <w:calcOnExit w:val="0"/>
            <w:textInput>
              <w:default w:val="XXXX"/>
              <w:maxLength w:val="4"/>
            </w:textInput>
          </w:ffData>
        </w:fldChar>
      </w:r>
      <w:bookmarkStart w:id="11"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1"/>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2"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2"/>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3"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3"/>
      <w:r>
        <w:rPr>
          <w:rFonts w:hint="eastAsia"/>
        </w:rPr>
        <w:t>发布</w:t>
      </w:r>
    </w:p>
    <w:p>
      <w:pPr>
        <w:pStyle w:val="197"/>
        <w:framePr w:wrap="around" w:y="14176"/>
      </w:pPr>
      <w:r>
        <w:rPr>
          <w:rFonts w:ascii="黑体"/>
        </w:rPr>
        <w:fldChar w:fldCharType="begin">
          <w:ffData>
            <w:name w:val="CROT_DATE_Y"/>
            <w:enabled/>
            <w:calcOnExit w:val="0"/>
            <w:textInput>
              <w:default w:val="XXXX"/>
              <w:maxLength w:val="4"/>
            </w:textInput>
          </w:ffData>
        </w:fldChar>
      </w:r>
      <w:bookmarkStart w:id="14"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5"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6"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实施</w:t>
      </w:r>
    </w:p>
    <w:p>
      <w:pPr>
        <w:pStyle w:val="154"/>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17" w:name="fm"/>
      <w:r>
        <w:rPr>
          <w:rFonts w:hAnsi="黑体"/>
          <w:w w:val="100"/>
          <w:sz w:val="28"/>
        </w:rPr>
        <w:instrText xml:space="preserve"> FORMTEXT </w:instrText>
      </w:r>
      <w:r>
        <w:rPr>
          <w:rFonts w:hAnsi="黑体"/>
          <w:w w:val="100"/>
          <w:sz w:val="28"/>
        </w:rPr>
        <w:fldChar w:fldCharType="separate"/>
      </w:r>
      <w:r>
        <w:rPr>
          <w:rFonts w:hint="eastAsia" w:hAnsi="黑体"/>
          <w:w w:val="100"/>
          <w:sz w:val="28"/>
        </w:rPr>
        <w:t>中国热带作物学会</w:t>
      </w:r>
      <w:r>
        <w:rPr>
          <w:rFonts w:hAnsi="黑体"/>
          <w:w w:val="100"/>
          <w:sz w:val="28"/>
        </w:rPr>
        <w:fldChar w:fldCharType="end"/>
      </w:r>
      <w:bookmarkEnd w:id="17"/>
      <w:r>
        <w:rPr>
          <w:rFonts w:ascii="Times New Roman"/>
          <w:w w:val="100"/>
          <w:sz w:val="28"/>
        </w:rPr>
        <w:t>  </w:t>
      </w:r>
      <w:r>
        <w:rPr>
          <w:rStyle w:val="232"/>
          <w:rFonts w:hint="eastAsia" w:hAnsi="黑体"/>
          <w:position w:val="0"/>
        </w:rPr>
        <w:t>发</w:t>
      </w:r>
      <w:r>
        <w:rPr>
          <w:rStyle w:val="232"/>
          <w:rFonts w:hint="eastAsia" w:hAnsi="黑体"/>
          <w:spacing w:val="0"/>
          <w:position w:val="0"/>
        </w:rPr>
        <w:t>布</w:t>
      </w:r>
    </w:p>
    <w:p>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567" w:right="1134" w:bottom="1134"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pPr>
        <w:pStyle w:val="92"/>
        <w:spacing w:after="360"/>
      </w:pPr>
      <w:bookmarkStart w:id="18" w:name="BookMark2"/>
      <w:r>
        <w:rPr>
          <w:spacing w:val="320"/>
        </w:rPr>
        <w:t>前</w:t>
      </w:r>
      <w:r>
        <w:t>言</w:t>
      </w:r>
    </w:p>
    <w:p>
      <w:pPr>
        <w:pStyle w:val="59"/>
        <w:ind w:firstLine="420"/>
      </w:pPr>
      <w:r>
        <w:rPr>
          <w:rFonts w:hint="eastAsia"/>
        </w:rPr>
        <w:t>本文件按照GB/T 1.1—2020《标准化工作导则  第1部分：标准化文件的结构和起草规则》的规定起草。</w:t>
      </w:r>
    </w:p>
    <w:p>
      <w:pPr>
        <w:pStyle w:val="59"/>
        <w:ind w:firstLine="420"/>
      </w:pPr>
      <w:r>
        <w:rPr>
          <w:rFonts w:hint="eastAsia"/>
        </w:rPr>
        <w:t>请注意本文件的某些内容可能涉及专利。本文件的发布机构不承担识别专利的责任。</w:t>
      </w:r>
    </w:p>
    <w:p>
      <w:pPr>
        <w:pStyle w:val="59"/>
        <w:ind w:firstLine="420"/>
      </w:pPr>
      <w:r>
        <w:rPr>
          <w:rFonts w:hint="eastAsia"/>
        </w:rPr>
        <w:t>本文件由中国热带作物学会提出并归口。</w:t>
      </w:r>
    </w:p>
    <w:p>
      <w:pPr>
        <w:pStyle w:val="59"/>
        <w:ind w:firstLine="420"/>
      </w:pPr>
      <w:r>
        <w:rPr>
          <w:rFonts w:hint="eastAsia"/>
        </w:rPr>
        <w:t>本文件起草单位：云南省热带作物科学研究所、云南省农业科学院热区生态农业研究所。</w:t>
      </w:r>
    </w:p>
    <w:p>
      <w:pPr>
        <w:pStyle w:val="59"/>
        <w:ind w:firstLine="420"/>
        <w:sectPr>
          <w:headerReference r:id="rId11" w:type="default"/>
          <w:footerReference r:id="rId13" w:type="default"/>
          <w:headerReference r:id="rId12" w:type="even"/>
          <w:pgSz w:w="11906" w:h="16838"/>
          <w:pgMar w:top="2410" w:right="1134" w:bottom="1134" w:left="1134" w:header="1418" w:footer="1134" w:gutter="284"/>
          <w:pgNumType w:fmt="upperRoman" w:start="1"/>
          <w:cols w:space="425" w:num="1"/>
          <w:formProt w:val="0"/>
          <w:docGrid w:linePitch="312" w:charSpace="0"/>
        </w:sectPr>
      </w:pPr>
      <w:r>
        <w:rPr>
          <w:rFonts w:hint="eastAsia"/>
        </w:rPr>
        <w:t>本文件主要起草人：</w:t>
      </w:r>
      <w:r>
        <w:rPr>
          <w:rFonts w:hint="eastAsia" w:hAnsi="宋体"/>
          <w:szCs w:val="21"/>
        </w:rPr>
        <w:t>龙继明、张祖兵、任保兰、赵春攀、雷福红、杨朴丽、廖承飞、王楞、段波、马志亮、吕亚、邓红山、易湘艳。</w:t>
      </w:r>
    </w:p>
    <w:bookmarkEnd w:id="18"/>
    <w:p>
      <w:pPr>
        <w:spacing w:line="20" w:lineRule="exact"/>
        <w:jc w:val="center"/>
        <w:rPr>
          <w:rFonts w:ascii="黑体" w:hAnsi="黑体" w:eastAsia="黑体"/>
          <w:sz w:val="32"/>
          <w:szCs w:val="32"/>
        </w:rPr>
      </w:pPr>
      <w:bookmarkStart w:id="19" w:name="BookMark4"/>
    </w:p>
    <w:p>
      <w:pPr>
        <w:spacing w:line="20" w:lineRule="exact"/>
        <w:jc w:val="center"/>
        <w:rPr>
          <w:rFonts w:ascii="黑体" w:hAnsi="黑体" w:eastAsia="黑体"/>
          <w:sz w:val="32"/>
          <w:szCs w:val="32"/>
        </w:rPr>
      </w:pPr>
    </w:p>
    <w:sdt>
      <w:sdtPr>
        <w:tag w:val="NEW_STAND_NAME"/>
        <w:id w:val="595910757"/>
        <w:lock w:val="sdtLocked"/>
        <w:placeholder>
          <w:docPart w:val="AF4DC5B634F846DF9F773279603E9804"/>
        </w:placeholder>
      </w:sdtPr>
      <w:sdtContent>
        <w:p>
          <w:pPr>
            <w:tabs>
              <w:tab w:val="left" w:pos="180"/>
              <w:tab w:val="left" w:pos="540"/>
            </w:tabs>
            <w:spacing w:before="240" w:beforeLines="100" w:after="240" w:afterLines="100"/>
            <w:jc w:val="center"/>
          </w:pPr>
          <w:bookmarkStart w:id="20" w:name="NEW_STAND_NAME"/>
          <w:r>
            <w:rPr>
              <w:rFonts w:hint="eastAsia" w:ascii="黑体" w:eastAsia="黑体"/>
              <w:sz w:val="32"/>
              <w:szCs w:val="32"/>
            </w:rPr>
            <w:t>辣木叶采收技术规程</w:t>
          </w:r>
        </w:p>
      </w:sdtContent>
    </w:sdt>
    <w:bookmarkEnd w:id="20"/>
    <w:p>
      <w:pPr>
        <w:pStyle w:val="107"/>
        <w:spacing w:before="240" w:after="240"/>
      </w:pPr>
      <w:bookmarkStart w:id="21" w:name="_Toc26648465"/>
      <w:bookmarkStart w:id="22" w:name="_Toc127782466"/>
      <w:bookmarkStart w:id="23" w:name="_Toc26986530"/>
      <w:bookmarkStart w:id="24" w:name="_Toc24884218"/>
      <w:bookmarkStart w:id="25" w:name="_Toc17233333"/>
      <w:bookmarkStart w:id="26" w:name="_Toc17233325"/>
      <w:bookmarkStart w:id="27" w:name="_Toc26986771"/>
      <w:bookmarkStart w:id="28" w:name="_Toc24884211"/>
      <w:bookmarkStart w:id="29" w:name="_Toc26718930"/>
      <w:r>
        <w:rPr>
          <w:rFonts w:hint="eastAsia"/>
        </w:rPr>
        <w:t>范围</w:t>
      </w:r>
      <w:bookmarkEnd w:id="21"/>
      <w:bookmarkEnd w:id="22"/>
      <w:bookmarkEnd w:id="23"/>
      <w:bookmarkEnd w:id="24"/>
      <w:bookmarkEnd w:id="25"/>
      <w:bookmarkEnd w:id="26"/>
      <w:bookmarkEnd w:id="27"/>
      <w:bookmarkEnd w:id="28"/>
      <w:bookmarkEnd w:id="29"/>
    </w:p>
    <w:p>
      <w:pPr>
        <w:pStyle w:val="59"/>
        <w:ind w:firstLine="420"/>
      </w:pPr>
      <w:r>
        <w:rPr>
          <w:rFonts w:hint="eastAsia"/>
        </w:rPr>
        <w:t>本文件描述了辣木（</w:t>
      </w:r>
      <w:r>
        <w:rPr>
          <w:rFonts w:hint="eastAsia"/>
          <w:i/>
        </w:rPr>
        <w:t xml:space="preserve">Moringa olifera </w:t>
      </w:r>
      <w:r>
        <w:rPr>
          <w:rFonts w:hint="eastAsia"/>
        </w:rPr>
        <w:t>L）叶的成熟度、不同部位叶片成熟特征的判断方法，规定了辣木叶采收时间、数量、采收、</w:t>
      </w:r>
      <w:r>
        <w:rPr>
          <w:rFonts w:hint="eastAsia" w:cs="Calibri"/>
        </w:rPr>
        <w:t>采后处理等技术要求</w:t>
      </w:r>
      <w:r>
        <w:rPr>
          <w:rFonts w:hint="eastAsia"/>
        </w:rPr>
        <w:t>。</w:t>
      </w:r>
    </w:p>
    <w:p>
      <w:pPr>
        <w:pStyle w:val="59"/>
        <w:ind w:firstLine="420"/>
      </w:pPr>
      <w:r>
        <w:rPr>
          <w:rFonts w:hint="eastAsia"/>
        </w:rPr>
        <w:t>本文件适用于我国各辣木种植区采收阶段辣木叶的采收。</w:t>
      </w:r>
    </w:p>
    <w:p>
      <w:pPr>
        <w:pStyle w:val="107"/>
        <w:spacing w:before="240" w:after="240"/>
      </w:pPr>
      <w:bookmarkStart w:id="30" w:name="_Toc24884219"/>
      <w:bookmarkStart w:id="31" w:name="_Toc26986772"/>
      <w:bookmarkStart w:id="32" w:name="_Toc26986531"/>
      <w:bookmarkStart w:id="33" w:name="_Toc17233334"/>
      <w:bookmarkStart w:id="34" w:name="_Toc26718931"/>
      <w:bookmarkStart w:id="35" w:name="_Toc17233326"/>
      <w:bookmarkStart w:id="36" w:name="_Toc24884212"/>
      <w:bookmarkStart w:id="37" w:name="_Toc127782467"/>
      <w:bookmarkStart w:id="38" w:name="_Toc26648466"/>
      <w:r>
        <w:rPr>
          <w:rFonts w:hint="eastAsia"/>
        </w:rPr>
        <w:t>规范性引用文件</w:t>
      </w:r>
      <w:bookmarkEnd w:id="30"/>
      <w:bookmarkEnd w:id="31"/>
      <w:bookmarkEnd w:id="32"/>
      <w:bookmarkEnd w:id="33"/>
      <w:bookmarkEnd w:id="34"/>
      <w:bookmarkEnd w:id="35"/>
      <w:bookmarkEnd w:id="36"/>
      <w:bookmarkEnd w:id="37"/>
      <w:bookmarkEnd w:id="38"/>
    </w:p>
    <w:p>
      <w:pPr>
        <w:pStyle w:val="59"/>
        <w:spacing w:before="240" w:after="240"/>
        <w:ind w:firstLine="420"/>
        <w:rPr>
          <w:rFonts w:hAnsi="宋体"/>
        </w:rPr>
      </w:pPr>
      <w:r>
        <w:rPr>
          <w:rFonts w:hint="eastAsia" w:hAnsi="宋体"/>
          <w:kern w:val="2"/>
          <w:szCs w:val="21"/>
        </w:rP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59"/>
        <w:ind w:firstLine="420"/>
      </w:pPr>
      <w:r>
        <w:rPr>
          <w:rFonts w:hint="eastAsia"/>
        </w:rPr>
        <w:t>GB 2763 食品安全国家标准 食品中农药最大残留限量</w:t>
      </w:r>
    </w:p>
    <w:p>
      <w:pPr>
        <w:pStyle w:val="59"/>
        <w:ind w:firstLine="420"/>
        <w:rPr>
          <w:rFonts w:hAnsi="宋体"/>
        </w:rPr>
      </w:pPr>
      <w:r>
        <w:rPr>
          <w:rFonts w:hint="eastAsia" w:hAnsi="宋体"/>
        </w:rPr>
        <w:t>GH/T 1142 辣木叶质量等级</w:t>
      </w:r>
    </w:p>
    <w:p>
      <w:pPr>
        <w:pStyle w:val="59"/>
        <w:ind w:firstLine="420"/>
        <w:rPr>
          <w:rFonts w:hAnsi="宋体"/>
        </w:rPr>
      </w:pPr>
      <w:r>
        <w:fldChar w:fldCharType="begin"/>
      </w:r>
      <w:r>
        <w:instrText xml:space="preserve"> HYPERLINK "https://www.baidu.com/link?url=aMNrHwehfgXsidXXkgguTcAbE6e9hbxqnALBfKyu__FW-5XPN8mX2hBokRqaefbdyEzLbCwtXYLXTlYo4yKa4q&amp;wd=&amp;eqid=b5115ac500076fc40000000663f6cb19" \t "https://www.baidu.com/_blank" </w:instrText>
      </w:r>
      <w:r>
        <w:fldChar w:fldCharType="separate"/>
      </w:r>
      <w:r>
        <w:rPr>
          <w:rFonts w:hint="eastAsia" w:hAnsi="宋体"/>
        </w:rPr>
        <w:t>NY/T 391 绿色食品产地环境质量</w:t>
      </w:r>
      <w:r>
        <w:rPr>
          <w:rFonts w:hint="eastAsia" w:hAnsi="宋体"/>
        </w:rPr>
        <w:fldChar w:fldCharType="end"/>
      </w:r>
    </w:p>
    <w:p>
      <w:pPr>
        <w:pStyle w:val="59"/>
        <w:ind w:firstLine="420"/>
        <w:rPr>
          <w:rFonts w:hAnsi="宋体"/>
        </w:rPr>
      </w:pPr>
      <w:r>
        <w:rPr>
          <w:rFonts w:hint="eastAsia" w:hAnsi="宋体"/>
        </w:rPr>
        <w:t>NY</w:t>
      </w:r>
      <w:r>
        <w:rPr>
          <w:rFonts w:hAnsi="宋体"/>
        </w:rPr>
        <w:t>/</w:t>
      </w:r>
      <w:r>
        <w:rPr>
          <w:rFonts w:hint="eastAsia" w:hAnsi="宋体"/>
        </w:rPr>
        <w:t>T 3201</w:t>
      </w:r>
      <w:r>
        <w:rPr>
          <w:rFonts w:hAnsi="宋体"/>
        </w:rPr>
        <w:t xml:space="preserve"> </w:t>
      </w:r>
      <w:r>
        <w:rPr>
          <w:rFonts w:hint="eastAsia" w:hAnsi="宋体"/>
        </w:rPr>
        <w:t>辣木生产技术规程</w:t>
      </w:r>
    </w:p>
    <w:p>
      <w:pPr>
        <w:pStyle w:val="107"/>
        <w:spacing w:before="240" w:after="240"/>
      </w:pPr>
      <w:bookmarkStart w:id="39" w:name="_Toc127782468"/>
      <w:r>
        <w:rPr>
          <w:rFonts w:hint="eastAsia"/>
          <w:szCs w:val="21"/>
        </w:rPr>
        <w:t>术语和定义</w:t>
      </w:r>
      <w:bookmarkEnd w:id="39"/>
    </w:p>
    <w:p>
      <w:pPr>
        <w:pStyle w:val="59"/>
        <w:ind w:firstLine="420"/>
      </w:pPr>
      <w:r>
        <w:rPr>
          <w:rFonts w:hint="eastAsia"/>
        </w:rPr>
        <w:t>下列术语和定义适用于本文件。</w:t>
      </w:r>
    </w:p>
    <w:p>
      <w:pPr>
        <w:pStyle w:val="226"/>
        <w:spacing w:before="120" w:after="120"/>
        <w:ind w:left="420" w:hanging="420" w:hangingChars="200"/>
        <w:rPr>
          <w:rFonts w:hAnsi="黑体"/>
          <w:color w:val="FF0000"/>
        </w:rPr>
      </w:pPr>
      <w:bookmarkStart w:id="40" w:name="_Toc26986532"/>
      <w:bookmarkEnd w:id="40"/>
      <w:r>
        <w:rPr>
          <w:rFonts w:ascii="黑体" w:hAnsi="黑体" w:eastAsia="黑体"/>
        </w:rPr>
        <w:br w:type="textWrapping"/>
      </w:r>
      <w:r>
        <w:rPr>
          <w:rFonts w:hint="eastAsia" w:ascii="黑体" w:hAnsi="黑体" w:eastAsia="黑体"/>
        </w:rPr>
        <w:t>成熟度</w:t>
      </w:r>
      <w:r>
        <w:rPr>
          <w:rStyle w:val="35"/>
          <w:rFonts w:hint="eastAsia" w:ascii="Calibri" w:hAnsi="Calibri"/>
          <w:kern w:val="2"/>
        </w:rPr>
        <w:t xml:space="preserve"> </w:t>
      </w:r>
      <w:r>
        <w:rPr>
          <w:rFonts w:hint="eastAsia" w:ascii="黑体" w:hAnsi="黑体" w:eastAsia="黑体"/>
        </w:rPr>
        <w:t>maturity</w:t>
      </w:r>
    </w:p>
    <w:p>
      <w:pPr>
        <w:pStyle w:val="165"/>
        <w:numPr>
          <w:ilvl w:val="0"/>
          <w:numId w:val="0"/>
        </w:numPr>
        <w:spacing w:line="360" w:lineRule="auto"/>
        <w:ind w:firstLine="420" w:firstLineChars="200"/>
        <w:rPr>
          <w:color w:val="FF0000"/>
        </w:rPr>
      </w:pPr>
      <w:r>
        <w:rPr>
          <w:rFonts w:hint="eastAsia" w:hAnsi="宋体"/>
          <w:szCs w:val="21"/>
        </w:rPr>
        <w:t>这里指田间辣木叶成熟程度，即辣木叶在叶片基本定型后的发育时期内辣木叶内部化学成分和外观特征的变化程度。成熟度可划分为未熟、尚熟、成熟、过熟。</w:t>
      </w:r>
    </w:p>
    <w:p>
      <w:pPr>
        <w:pStyle w:val="226"/>
        <w:spacing w:before="120" w:after="120"/>
        <w:ind w:left="420" w:hanging="420" w:hangingChars="200"/>
        <w:rPr>
          <w:rFonts w:hAnsi="黑体"/>
        </w:rPr>
      </w:pPr>
      <w:r>
        <w:rPr>
          <w:rFonts w:ascii="黑体" w:hAnsi="黑体" w:eastAsia="黑体"/>
        </w:rPr>
        <w:br w:type="textWrapping"/>
      </w:r>
      <w:r>
        <w:rPr>
          <w:rFonts w:hint="eastAsia" w:ascii="黑体" w:hAnsi="黑体" w:eastAsia="黑体"/>
        </w:rPr>
        <w:t xml:space="preserve">未熟 </w:t>
      </w:r>
      <w:r>
        <w:rPr>
          <w:rFonts w:ascii="Times New Roman" w:eastAsia="黑体"/>
        </w:rPr>
        <w:t>immaturity</w:t>
      </w:r>
    </w:p>
    <w:p>
      <w:pPr>
        <w:widowControl/>
        <w:ind w:firstLine="420" w:firstLineChars="200"/>
        <w:jc w:val="left"/>
        <w:rPr>
          <w:rFonts w:ascii="宋体" w:hAnsi="宋体"/>
        </w:rPr>
      </w:pPr>
      <w:r>
        <w:rPr>
          <w:rFonts w:hint="eastAsia" w:ascii="宋体" w:hAnsi="宋体"/>
        </w:rPr>
        <w:t>辣木</w:t>
      </w:r>
      <w:r>
        <w:rPr>
          <w:rFonts w:hint="eastAsia" w:ascii="宋体" w:hAnsi="宋体" w:cs="宋体"/>
          <w:color w:val="000000"/>
          <w:kern w:val="0"/>
          <w:lang w:bidi="ar"/>
        </w:rPr>
        <w:t>叶生长发育接近完成，干物质尚欠充实，通常叶片小而薄且较透明，叶色呈淡绿色</w:t>
      </w:r>
      <w:r>
        <w:rPr>
          <w:rFonts w:hint="eastAsia" w:ascii="宋体" w:hAnsi="宋体"/>
        </w:rPr>
        <w:t>。</w:t>
      </w:r>
    </w:p>
    <w:p>
      <w:pPr>
        <w:pStyle w:val="226"/>
        <w:spacing w:before="120" w:after="120"/>
        <w:ind w:left="420" w:hanging="420" w:hangingChars="200"/>
        <w:rPr>
          <w:rFonts w:hAnsi="黑体"/>
        </w:rPr>
      </w:pPr>
      <w:r>
        <w:rPr>
          <w:rFonts w:ascii="黑体" w:hAnsi="黑体" w:eastAsia="黑体"/>
        </w:rPr>
        <w:br w:type="textWrapping"/>
      </w:r>
      <w:r>
        <w:rPr>
          <w:rFonts w:hint="eastAsia" w:ascii="黑体" w:hAnsi="黑体" w:eastAsia="黑体"/>
        </w:rPr>
        <w:t xml:space="preserve">尚熟 </w:t>
      </w:r>
      <w:r>
        <w:rPr>
          <w:rFonts w:ascii="黑体" w:hAnsi="黑体" w:eastAsia="黑体"/>
        </w:rPr>
        <w:t>beginning</w:t>
      </w:r>
      <w:r>
        <w:rPr>
          <w:rFonts w:hint="eastAsia" w:ascii="黑体" w:hAnsi="黑体" w:eastAsia="黑体"/>
        </w:rPr>
        <w:t xml:space="preserve"> of the </w:t>
      </w:r>
      <w:r>
        <w:rPr>
          <w:rFonts w:ascii="黑体" w:hAnsi="黑体" w:eastAsia="黑体"/>
        </w:rPr>
        <w:t>matur</w:t>
      </w:r>
      <w:r>
        <w:rPr>
          <w:rFonts w:hint="eastAsia" w:ascii="黑体" w:hAnsi="黑体" w:eastAsia="黑体"/>
        </w:rPr>
        <w:t>ation</w:t>
      </w:r>
    </w:p>
    <w:p>
      <w:pPr>
        <w:widowControl/>
        <w:ind w:firstLine="420" w:firstLineChars="200"/>
        <w:jc w:val="left"/>
        <w:rPr>
          <w:rFonts w:ascii="宋体" w:hAnsi="宋体"/>
        </w:rPr>
      </w:pPr>
      <w:r>
        <w:rPr>
          <w:rFonts w:hint="eastAsia" w:ascii="宋体" w:hAnsi="宋体"/>
        </w:rPr>
        <w:t>辣木</w:t>
      </w:r>
      <w:r>
        <w:rPr>
          <w:rFonts w:hint="eastAsia" w:ascii="宋体" w:hAnsi="宋体" w:cs="宋体"/>
          <w:color w:val="000000"/>
          <w:kern w:val="0"/>
          <w:lang w:bidi="ar"/>
        </w:rPr>
        <w:t>叶在田间刚达到成熟，生化变化尚不充分，叶色呈绿色</w:t>
      </w:r>
      <w:r>
        <w:rPr>
          <w:rFonts w:hint="eastAsia" w:ascii="宋体" w:hAnsi="宋体"/>
        </w:rPr>
        <w:t>。</w:t>
      </w:r>
    </w:p>
    <w:p>
      <w:pPr>
        <w:pStyle w:val="226"/>
        <w:spacing w:before="120" w:after="120"/>
        <w:ind w:left="420" w:hanging="420" w:hangingChars="200"/>
        <w:rPr>
          <w:rFonts w:hAnsi="黑体"/>
        </w:rPr>
      </w:pPr>
      <w:r>
        <w:rPr>
          <w:rFonts w:ascii="黑体" w:hAnsi="黑体" w:eastAsia="黑体"/>
        </w:rPr>
        <w:br w:type="textWrapping"/>
      </w:r>
      <w:r>
        <w:rPr>
          <w:rFonts w:hint="eastAsia" w:ascii="黑体" w:hAnsi="黑体" w:eastAsia="黑体"/>
        </w:rPr>
        <w:t>成熟 immaturity</w:t>
      </w:r>
    </w:p>
    <w:p>
      <w:pPr>
        <w:widowControl/>
        <w:ind w:firstLine="420" w:firstLineChars="200"/>
        <w:jc w:val="left"/>
        <w:rPr>
          <w:rFonts w:ascii="黑体" w:hAnsi="黑体" w:eastAsia="黑体"/>
          <w:kern w:val="0"/>
        </w:rPr>
      </w:pPr>
      <w:r>
        <w:rPr>
          <w:rFonts w:hint="eastAsia" w:ascii="宋体" w:hAnsi="宋体"/>
        </w:rPr>
        <w:t>辣木</w:t>
      </w:r>
      <w:r>
        <w:rPr>
          <w:rFonts w:hint="eastAsia" w:ascii="宋体" w:hAnsi="宋体" w:cs="宋体"/>
          <w:color w:val="000000"/>
          <w:kern w:val="0"/>
          <w:lang w:bidi="ar"/>
        </w:rPr>
        <w:t>叶在田间达到成熟程度，内含物质如蛋白质和矿物质等营养物质积累趋于协调，叶色呈深绿色，外观呈现明显的成熟特征</w:t>
      </w:r>
      <w:r>
        <w:rPr>
          <w:rFonts w:hint="eastAsia" w:ascii="宋体" w:hAnsi="宋体"/>
        </w:rPr>
        <w:t>。</w:t>
      </w:r>
    </w:p>
    <w:p>
      <w:pPr>
        <w:pStyle w:val="226"/>
        <w:spacing w:before="120" w:after="120"/>
        <w:ind w:left="420" w:hanging="420" w:hangingChars="200"/>
        <w:rPr>
          <w:rFonts w:hAnsi="黑体"/>
        </w:rPr>
      </w:pPr>
      <w:r>
        <w:rPr>
          <w:rFonts w:ascii="黑体" w:hAnsi="黑体" w:eastAsia="黑体"/>
          <w:color w:val="000000"/>
          <w:highlight w:val="lightGray"/>
          <w14:scene3d w14:prst="orthographicFront">
            <w14:lightRig w14:rig="threePt" w14:dir="t">
              <w14:rot w14:lat="0" w14:lon="0" w14:rev="0"/>
            </w14:lightRig>
          </w14:scene3d>
        </w:rPr>
        <w:br w:type="textWrapping"/>
      </w:r>
      <w:r>
        <w:rPr>
          <w:rFonts w:hint="eastAsia" w:ascii="黑体" w:hAnsi="黑体" w:eastAsia="黑体"/>
        </w:rPr>
        <w:t>过熟  overmaturation</w:t>
      </w:r>
    </w:p>
    <w:p>
      <w:pPr>
        <w:pStyle w:val="59"/>
        <w:ind w:firstLine="420"/>
      </w:pPr>
      <w:r>
        <w:rPr>
          <w:rFonts w:hint="eastAsia" w:hAnsi="宋体"/>
          <w:szCs w:val="21"/>
        </w:rPr>
        <w:t>辣木</w:t>
      </w:r>
      <w:r>
        <w:rPr>
          <w:rFonts w:hint="eastAsia" w:hAnsi="宋体" w:cs="宋体"/>
          <w:color w:val="000000"/>
          <w:szCs w:val="21"/>
          <w:lang w:bidi="ar"/>
        </w:rPr>
        <w:t>叶在成熟后未及时采收，内含物质消耗过度，叶片变薄，叶色变黄并脱落</w:t>
      </w:r>
      <w:r>
        <w:rPr>
          <w:rFonts w:hint="eastAsia" w:hAnsi="宋体"/>
          <w:szCs w:val="21"/>
        </w:rPr>
        <w:t>。</w:t>
      </w:r>
    </w:p>
    <w:p>
      <w:pPr>
        <w:pStyle w:val="226"/>
        <w:spacing w:before="120" w:after="120"/>
        <w:ind w:left="420" w:hanging="420" w:hangingChars="200"/>
        <w:rPr>
          <w:rFonts w:hAnsi="黑体"/>
        </w:rPr>
      </w:pPr>
      <w:r>
        <w:rPr>
          <w:rFonts w:ascii="黑体" w:hAnsi="黑体" w:eastAsia="黑体"/>
        </w:rPr>
        <w:br w:type="textWrapping"/>
      </w:r>
      <w:r>
        <w:rPr>
          <w:rFonts w:hint="eastAsia" w:ascii="黑体" w:hAnsi="黑体" w:eastAsia="黑体"/>
        </w:rPr>
        <w:t>叶龄 leaf stage</w:t>
      </w:r>
    </w:p>
    <w:p>
      <w:pPr>
        <w:widowControl/>
        <w:ind w:firstLine="420" w:firstLineChars="200"/>
        <w:jc w:val="left"/>
        <w:rPr>
          <w:rFonts w:ascii="宋体" w:hAnsi="宋体"/>
        </w:rPr>
      </w:pPr>
      <w:r>
        <w:rPr>
          <w:rFonts w:hint="eastAsia" w:ascii="宋体" w:hAnsi="宋体"/>
        </w:rPr>
        <w:t xml:space="preserve"> 辣木</w:t>
      </w:r>
      <w:r>
        <w:rPr>
          <w:rFonts w:hint="eastAsia" w:ascii="宋体" w:hAnsi="宋体" w:cs="宋体"/>
          <w:color w:val="000000"/>
          <w:kern w:val="0"/>
          <w:lang w:bidi="ar"/>
        </w:rPr>
        <w:t>叶从羽叶第一片叶展开到成熟采收的天数。</w:t>
      </w:r>
    </w:p>
    <w:p>
      <w:pPr>
        <w:pStyle w:val="107"/>
        <w:spacing w:before="240" w:after="240" w:line="240" w:lineRule="auto"/>
      </w:pPr>
      <w:r>
        <w:rPr>
          <w:rFonts w:hint="eastAsia"/>
        </w:rPr>
        <w:t>不同部位辣木叶的成熟特征</w:t>
      </w:r>
    </w:p>
    <w:p>
      <w:pPr>
        <w:pStyle w:val="108"/>
        <w:spacing w:before="120" w:after="120" w:line="240" w:lineRule="auto"/>
        <w:rPr>
          <w:rFonts w:ascii="宋体" w:hAnsi="宋体" w:eastAsia="宋体" w:cs="宋体"/>
        </w:rPr>
      </w:pPr>
      <w:r>
        <w:rPr>
          <w:rFonts w:hint="eastAsia"/>
        </w:rPr>
        <w:t>底层叶</w:t>
      </w:r>
    </w:p>
    <w:p>
      <w:pPr>
        <w:pStyle w:val="59"/>
        <w:ind w:firstLine="420"/>
      </w:pPr>
      <w:r>
        <w:rPr>
          <w:rFonts w:hint="eastAsia"/>
        </w:rPr>
        <w:t xml:space="preserve"> 叶色由深绿色转为黄色，叶片下垂，羽叶叶轴与分枝夹角</w:t>
      </w:r>
      <w:r>
        <w:rPr>
          <w:rFonts w:hint="eastAsia"/>
          <w:lang w:eastAsia="zh-Hans"/>
        </w:rPr>
        <w:t>大于</w:t>
      </w:r>
      <w:r>
        <w:rPr>
          <w:rFonts w:hint="eastAsia"/>
        </w:rPr>
        <w:t>90°</w:t>
      </w:r>
      <w:r>
        <w:rPr>
          <w:rFonts w:hint="eastAsia" w:cs="宋体"/>
          <w:color w:val="000000"/>
          <w:lang w:bidi="ar"/>
        </w:rPr>
        <w:t>，黄叶用手轻碰即脱落。按叶龄判断，切干后</w:t>
      </w:r>
      <w:r>
        <w:rPr>
          <w:rFonts w:hint="eastAsia"/>
        </w:rPr>
        <w:t>35</w:t>
      </w:r>
      <w:r>
        <w:t xml:space="preserve"> </w:t>
      </w:r>
      <w:r>
        <w:rPr>
          <w:rFonts w:hint="eastAsia"/>
        </w:rPr>
        <w:t>d</w:t>
      </w:r>
      <w:r>
        <w:rPr>
          <w:rFonts w:cs="宋体"/>
          <w:lang w:eastAsia="zh-Hans"/>
        </w:rPr>
        <w:t xml:space="preserve"> </w:t>
      </w:r>
      <w:r>
        <w:rPr>
          <w:rFonts w:hint="eastAsia" w:cs="宋体"/>
        </w:rPr>
        <w:t xml:space="preserve">～ </w:t>
      </w:r>
      <w:r>
        <w:rPr>
          <w:rFonts w:hint="eastAsia"/>
        </w:rPr>
        <w:t>45</w:t>
      </w:r>
      <w:r>
        <w:t xml:space="preserve"> </w:t>
      </w:r>
      <w:r>
        <w:rPr>
          <w:rFonts w:hint="eastAsia"/>
        </w:rPr>
        <w:t>d，叶龄28</w:t>
      </w:r>
      <w:r>
        <w:rPr>
          <w:rFonts w:cs="宋体"/>
          <w:lang w:eastAsia="zh-Hans"/>
        </w:rPr>
        <w:t xml:space="preserve"> d</w:t>
      </w:r>
      <w:r>
        <w:rPr>
          <w:rFonts w:hint="eastAsia" w:cs="宋体"/>
        </w:rPr>
        <w:t xml:space="preserve"> ～ </w:t>
      </w:r>
      <w:r>
        <w:rPr>
          <w:rFonts w:hint="eastAsia"/>
        </w:rPr>
        <w:t>35 d。</w:t>
      </w:r>
    </w:p>
    <w:p>
      <w:pPr>
        <w:pStyle w:val="108"/>
        <w:spacing w:before="120" w:after="120" w:line="240" w:lineRule="auto"/>
        <w:rPr>
          <w:rFonts w:ascii="宋体" w:hAnsi="宋体"/>
        </w:rPr>
      </w:pPr>
      <w:r>
        <w:rPr>
          <w:rFonts w:hint="eastAsia"/>
        </w:rPr>
        <w:t>中下部叶</w:t>
      </w:r>
    </w:p>
    <w:p>
      <w:pPr>
        <w:pStyle w:val="59"/>
        <w:ind w:firstLine="420"/>
        <w:rPr>
          <w:lang w:eastAsia="zh-Hans"/>
        </w:rPr>
      </w:pPr>
      <w:r>
        <w:rPr>
          <w:rFonts w:hint="eastAsia" w:hAnsi="黑体" w:cs="黑体"/>
        </w:rPr>
        <w:t xml:space="preserve">   </w:t>
      </w:r>
      <w:r>
        <w:rPr>
          <w:rFonts w:hAnsi="黑体" w:cs="黑体"/>
        </w:rPr>
        <w:t xml:space="preserve"> </w:t>
      </w:r>
      <w:r>
        <w:rPr>
          <w:rFonts w:hint="eastAsia"/>
        </w:rPr>
        <w:t>叶色由绿色转为深绿色，羽叶叶轴与分枝夹角呈68°- 90°，整片羽叶平展，按叶龄判断，</w:t>
      </w:r>
      <w:r>
        <w:rPr>
          <w:rFonts w:hint="eastAsia"/>
          <w:lang w:eastAsia="zh-Hans"/>
        </w:rPr>
        <w:t>切干</w:t>
      </w:r>
      <w:r>
        <w:rPr>
          <w:rFonts w:hint="eastAsia"/>
        </w:rPr>
        <w:t>后2</w:t>
      </w:r>
      <w:r>
        <w:t xml:space="preserve">8 d </w:t>
      </w:r>
      <w:r>
        <w:rPr>
          <w:rFonts w:hint="eastAsia"/>
        </w:rPr>
        <w:t>～ 35</w:t>
      </w:r>
      <w:r>
        <w:t xml:space="preserve"> </w:t>
      </w:r>
      <w:r>
        <w:rPr>
          <w:rFonts w:hint="eastAsia"/>
        </w:rPr>
        <w:t>d</w:t>
      </w:r>
      <w:r>
        <w:t>，</w:t>
      </w:r>
      <w:r>
        <w:rPr>
          <w:rFonts w:hint="eastAsia"/>
          <w:lang w:eastAsia="zh-Hans"/>
        </w:rPr>
        <w:t>叶龄</w:t>
      </w:r>
      <w:r>
        <w:rPr>
          <w:lang w:eastAsia="zh-Hans"/>
        </w:rPr>
        <w:t xml:space="preserve">25 d </w:t>
      </w:r>
      <w:r>
        <w:rPr>
          <w:rFonts w:hint="eastAsia"/>
        </w:rPr>
        <w:t xml:space="preserve">～ </w:t>
      </w:r>
      <w:r>
        <w:t xml:space="preserve">30 </w:t>
      </w:r>
      <w:r>
        <w:rPr>
          <w:rFonts w:hint="eastAsia"/>
          <w:lang w:eastAsia="zh-Hans"/>
        </w:rPr>
        <w:t>d</w:t>
      </w:r>
      <w:r>
        <w:rPr>
          <w:lang w:eastAsia="zh-Hans"/>
        </w:rPr>
        <w:t>。</w:t>
      </w:r>
    </w:p>
    <w:p>
      <w:pPr>
        <w:pStyle w:val="108"/>
        <w:spacing w:before="120" w:after="120" w:line="240" w:lineRule="auto"/>
        <w:rPr>
          <w:rFonts w:ascii="宋体" w:hAnsi="宋体"/>
        </w:rPr>
      </w:pPr>
      <w:r>
        <w:rPr>
          <w:rFonts w:hint="eastAsia"/>
        </w:rPr>
        <w:t xml:space="preserve">上部叶 </w:t>
      </w:r>
    </w:p>
    <w:p>
      <w:pPr>
        <w:pStyle w:val="59"/>
        <w:ind w:firstLine="420"/>
        <w:rPr>
          <w:rFonts w:ascii="宋体" w:hAnsi="宋体"/>
        </w:rPr>
      </w:pPr>
      <w:r>
        <w:rPr>
          <w:rFonts w:hint="eastAsia" w:ascii="宋体" w:hAnsi="宋体"/>
        </w:rPr>
        <w:t>叶色淡</w:t>
      </w:r>
      <w:r>
        <w:rPr>
          <w:rFonts w:hint="eastAsia" w:ascii="宋体" w:hAnsi="宋体"/>
          <w:lang w:eastAsia="zh-Hans"/>
        </w:rPr>
        <w:t>绿</w:t>
      </w:r>
      <w:r>
        <w:rPr>
          <w:rFonts w:hint="eastAsia" w:ascii="宋体" w:hAnsi="宋体"/>
        </w:rPr>
        <w:t>色，羽叶叶轴与分枝夹角 48° ～ 52°，</w:t>
      </w:r>
      <w:r>
        <w:rPr>
          <w:rFonts w:hint="eastAsia" w:ascii="宋体" w:hAnsi="宋体"/>
          <w:lang w:eastAsia="zh-Hans"/>
        </w:rPr>
        <w:t>顶</w:t>
      </w:r>
      <w:r>
        <w:rPr>
          <w:rFonts w:hint="eastAsia" w:ascii="宋体" w:hAnsi="宋体"/>
        </w:rPr>
        <w:t>叶</w:t>
      </w:r>
      <w:r>
        <w:rPr>
          <w:rFonts w:hint="eastAsia" w:ascii="宋体" w:hAnsi="宋体"/>
          <w:lang w:eastAsia="zh-Hans"/>
        </w:rPr>
        <w:t>叶</w:t>
      </w:r>
      <w:r>
        <w:rPr>
          <w:rFonts w:hint="eastAsia" w:ascii="宋体" w:hAnsi="宋体"/>
        </w:rPr>
        <w:t>面对折</w:t>
      </w:r>
      <w:r>
        <w:rPr>
          <w:rFonts w:ascii="宋体" w:hAnsi="宋体"/>
        </w:rPr>
        <w:t>，</w:t>
      </w:r>
      <w:r>
        <w:rPr>
          <w:rFonts w:hint="eastAsia" w:ascii="宋体" w:hAnsi="宋体"/>
        </w:rPr>
        <w:t>从下</w:t>
      </w:r>
      <w:r>
        <w:rPr>
          <w:rFonts w:hint="eastAsia" w:ascii="宋体" w:hAnsi="宋体"/>
          <w:lang w:eastAsia="zh-Hans"/>
        </w:rPr>
        <w:t>向上</w:t>
      </w:r>
      <w:r>
        <w:rPr>
          <w:rFonts w:hint="eastAsia" w:ascii="宋体" w:hAnsi="宋体"/>
        </w:rPr>
        <w:t>小复叶大小</w:t>
      </w:r>
      <w:r>
        <w:rPr>
          <w:rFonts w:hint="eastAsia" w:ascii="宋体" w:hAnsi="宋体"/>
          <w:lang w:eastAsia="zh-Hans"/>
        </w:rPr>
        <w:t>不一</w:t>
      </w:r>
      <w:r>
        <w:rPr>
          <w:rFonts w:hint="eastAsia" w:ascii="宋体" w:hAnsi="宋体"/>
        </w:rPr>
        <w:t>，</w:t>
      </w:r>
      <w:r>
        <w:rPr>
          <w:rFonts w:hint="eastAsia" w:ascii="宋体" w:hAnsi="宋体"/>
          <w:lang w:eastAsia="zh-Hans"/>
        </w:rPr>
        <w:t>按叶龄判断</w:t>
      </w:r>
      <w:r>
        <w:rPr>
          <w:rFonts w:hint="eastAsia" w:ascii="宋体" w:hAnsi="宋体"/>
        </w:rPr>
        <w:t>，</w:t>
      </w:r>
      <w:r>
        <w:rPr>
          <w:rFonts w:hint="eastAsia" w:ascii="宋体" w:hAnsi="宋体"/>
          <w:lang w:eastAsia="zh-Hans"/>
        </w:rPr>
        <w:t>切干后</w:t>
      </w:r>
      <w:r>
        <w:rPr>
          <w:rFonts w:ascii="宋体" w:hAnsi="宋体"/>
          <w:lang w:eastAsia="zh-Hans"/>
        </w:rPr>
        <w:t xml:space="preserve">16 </w:t>
      </w:r>
      <w:r>
        <w:rPr>
          <w:rFonts w:hint="eastAsia" w:ascii="宋体" w:hAnsi="宋体"/>
        </w:rPr>
        <w:t xml:space="preserve">d </w:t>
      </w:r>
      <w:r>
        <w:rPr>
          <w:rFonts w:hint="eastAsia" w:ascii="宋体" w:hAnsi="宋体" w:cs="宋体"/>
        </w:rPr>
        <w:t xml:space="preserve">～ </w:t>
      </w:r>
      <w:r>
        <w:rPr>
          <w:rFonts w:ascii="宋体" w:hAnsi="宋体" w:cs="宋体"/>
        </w:rPr>
        <w:t xml:space="preserve">25 </w:t>
      </w:r>
      <w:r>
        <w:rPr>
          <w:rFonts w:hint="eastAsia" w:ascii="宋体" w:hAnsi="宋体" w:cs="宋体"/>
          <w:lang w:eastAsia="zh-Hans"/>
        </w:rPr>
        <w:t>d</w:t>
      </w:r>
      <w:r>
        <w:rPr>
          <w:rFonts w:ascii="宋体" w:hAnsi="宋体" w:cs="宋体"/>
        </w:rPr>
        <w:t>，</w:t>
      </w:r>
      <w:r>
        <w:rPr>
          <w:rFonts w:hint="eastAsia" w:ascii="宋体" w:hAnsi="宋体" w:cs="宋体"/>
          <w:lang w:eastAsia="zh-Hans"/>
        </w:rPr>
        <w:t>叶龄</w:t>
      </w:r>
      <w:r>
        <w:rPr>
          <w:rFonts w:ascii="宋体" w:hAnsi="宋体"/>
        </w:rPr>
        <w:t>8</w:t>
      </w:r>
      <w:r>
        <w:rPr>
          <w:rFonts w:hint="eastAsia" w:ascii="宋体" w:hAnsi="宋体"/>
        </w:rPr>
        <w:t xml:space="preserve"> d ～ </w:t>
      </w:r>
      <w:r>
        <w:rPr>
          <w:rFonts w:ascii="宋体" w:hAnsi="宋体"/>
        </w:rPr>
        <w:t>15</w:t>
      </w:r>
      <w:r>
        <w:rPr>
          <w:rFonts w:hint="eastAsia" w:ascii="宋体" w:hAnsi="宋体"/>
        </w:rPr>
        <w:t xml:space="preserve"> d。</w:t>
      </w:r>
    </w:p>
    <w:p>
      <w:pPr>
        <w:pStyle w:val="107"/>
        <w:spacing w:before="240" w:after="240" w:line="240" w:lineRule="auto"/>
      </w:pPr>
      <w:r>
        <w:rPr>
          <w:rFonts w:hint="eastAsia"/>
          <w:lang w:eastAsia="zh-Hans"/>
        </w:rPr>
        <w:t>辣木叶采收</w:t>
      </w:r>
    </w:p>
    <w:p>
      <w:pPr>
        <w:pStyle w:val="108"/>
        <w:spacing w:before="120" w:after="120" w:line="240" w:lineRule="auto"/>
      </w:pPr>
      <w:r>
        <w:rPr>
          <w:rFonts w:hint="eastAsia"/>
        </w:rPr>
        <w:t>采收原则</w:t>
      </w:r>
    </w:p>
    <w:p>
      <w:pPr>
        <w:pStyle w:val="59"/>
        <w:spacing w:line="240" w:lineRule="auto"/>
        <w:ind w:firstLine="420"/>
        <w:rPr>
          <w:rFonts w:ascii="黑体" w:hAnsi="黑体" w:eastAsia="黑体"/>
        </w:rPr>
      </w:pPr>
      <w:r>
        <w:rPr>
          <w:rFonts w:hint="eastAsia"/>
        </w:rPr>
        <w:t>根据采收量的大小，如晒场、烤房容量，合理计划修剪面积，掌握好最佳采收时间进行采收。</w:t>
      </w:r>
    </w:p>
    <w:p>
      <w:pPr>
        <w:pStyle w:val="108"/>
        <w:spacing w:before="120" w:after="120" w:line="240" w:lineRule="auto"/>
        <w:rPr>
          <w:rFonts w:ascii="宋体" w:hAnsi="宋体" w:eastAsia="宋体" w:cs="宋体"/>
        </w:rPr>
      </w:pPr>
      <w:r>
        <w:rPr>
          <w:rFonts w:hint="eastAsia"/>
        </w:rPr>
        <w:t>基本要求</w:t>
      </w:r>
    </w:p>
    <w:p>
      <w:pPr>
        <w:pStyle w:val="168"/>
        <w:numPr>
          <w:ilvl w:val="3"/>
          <w:numId w:val="2"/>
        </w:numPr>
        <w:spacing w:before="0" w:after="0" w:line="240" w:lineRule="auto"/>
        <w:ind w:left="0" w:firstLine="0"/>
      </w:pPr>
      <w:r>
        <w:rPr>
          <w:rFonts w:hint="eastAsia"/>
        </w:rPr>
        <w:t>辣木种植地应符合NY/T</w:t>
      </w:r>
      <w:r>
        <w:t xml:space="preserve"> </w:t>
      </w:r>
      <w:r>
        <w:rPr>
          <w:rFonts w:hint="eastAsia"/>
        </w:rPr>
        <w:t>3201、NY/T</w:t>
      </w:r>
      <w:r>
        <w:t xml:space="preserve"> </w:t>
      </w:r>
      <w:r>
        <w:rPr>
          <w:rFonts w:hint="eastAsia"/>
        </w:rPr>
        <w:t>391的要求。</w:t>
      </w:r>
    </w:p>
    <w:p>
      <w:pPr>
        <w:pStyle w:val="168"/>
        <w:numPr>
          <w:ilvl w:val="3"/>
          <w:numId w:val="2"/>
        </w:numPr>
        <w:spacing w:before="0" w:after="0" w:line="240" w:lineRule="auto"/>
        <w:ind w:left="0" w:firstLine="0"/>
      </w:pPr>
      <w:r>
        <w:rPr>
          <w:rFonts w:hint="eastAsia"/>
        </w:rPr>
        <w:t>采摘人员应无传染性疾病，采摘前洗手、消毒、保持个人卫生。</w:t>
      </w:r>
    </w:p>
    <w:p>
      <w:pPr>
        <w:pStyle w:val="168"/>
        <w:numPr>
          <w:ilvl w:val="3"/>
          <w:numId w:val="2"/>
        </w:numPr>
        <w:spacing w:before="0" w:after="0" w:line="240" w:lineRule="auto"/>
        <w:ind w:left="0" w:firstLine="0"/>
      </w:pPr>
      <w:r>
        <w:rPr>
          <w:rFonts w:hint="eastAsia"/>
        </w:rPr>
        <w:t>盛叶容器和装载、运输工具应清洗干净。</w:t>
      </w:r>
    </w:p>
    <w:p>
      <w:pPr>
        <w:pStyle w:val="168"/>
        <w:numPr>
          <w:ilvl w:val="3"/>
          <w:numId w:val="2"/>
        </w:numPr>
        <w:spacing w:before="0" w:after="0" w:line="240" w:lineRule="auto"/>
        <w:ind w:left="0" w:firstLine="0"/>
      </w:pPr>
      <w:r>
        <w:rPr>
          <w:rFonts w:hint="eastAsia"/>
        </w:rPr>
        <w:t>盛叶容器使用透气良好的有眼竹篮、竹筐，盛叶量不超过75%；不应使用塑料袋、尼龙编织袋、化肥袋、塑料袋等软质包装材料。</w:t>
      </w:r>
    </w:p>
    <w:p>
      <w:pPr>
        <w:pStyle w:val="168"/>
        <w:numPr>
          <w:ilvl w:val="3"/>
          <w:numId w:val="2"/>
        </w:numPr>
        <w:spacing w:before="0" w:after="0" w:line="240" w:lineRule="auto"/>
        <w:ind w:left="0" w:firstLine="0"/>
      </w:pPr>
      <w:r>
        <w:rPr>
          <w:rFonts w:hint="eastAsia"/>
        </w:rPr>
        <w:t>盛装过程中，轻放、轻翻、禁压。减少机械损伤。</w:t>
      </w:r>
    </w:p>
    <w:p>
      <w:pPr>
        <w:pStyle w:val="168"/>
        <w:numPr>
          <w:ilvl w:val="3"/>
          <w:numId w:val="2"/>
        </w:numPr>
        <w:spacing w:before="0" w:after="0" w:line="240" w:lineRule="auto"/>
        <w:ind w:left="0" w:firstLine="0"/>
      </w:pPr>
      <w:r>
        <w:rPr>
          <w:rFonts w:hint="eastAsia"/>
        </w:rPr>
        <w:t>运输过程不应与有味、有毒有害的物品混装，忌长时间堆放，运输时避免雨淋。</w:t>
      </w:r>
    </w:p>
    <w:p>
      <w:pPr>
        <w:pStyle w:val="108"/>
        <w:spacing w:before="120" w:after="120"/>
      </w:pPr>
      <w:r>
        <w:rPr>
          <w:rFonts w:hint="eastAsia"/>
        </w:rPr>
        <w:t>采收时间</w:t>
      </w:r>
    </w:p>
    <w:p>
      <w:pPr>
        <w:pStyle w:val="168"/>
        <w:numPr>
          <w:ilvl w:val="3"/>
          <w:numId w:val="2"/>
        </w:numPr>
        <w:spacing w:before="0" w:after="0" w:line="240" w:lineRule="auto"/>
        <w:ind w:left="0" w:firstLine="0"/>
      </w:pPr>
      <w:r>
        <w:rPr>
          <w:rFonts w:hint="eastAsia"/>
        </w:rPr>
        <w:t>根据辣木叶成熟时的一般外观特征和掌握适宜的叶龄，宜在早上进行采摘，最好在10:00以后无露水的情况下采摘。</w:t>
      </w:r>
    </w:p>
    <w:p>
      <w:pPr>
        <w:pStyle w:val="168"/>
        <w:numPr>
          <w:ilvl w:val="3"/>
          <w:numId w:val="2"/>
        </w:numPr>
        <w:spacing w:before="0" w:after="0" w:line="240" w:lineRule="auto"/>
        <w:ind w:left="0" w:firstLine="0"/>
      </w:pPr>
      <w:r>
        <w:rPr>
          <w:rFonts w:hint="eastAsia"/>
        </w:rPr>
        <w:t>晴天、多云、阴天整天均可采收，避免雨天条件下采收。</w:t>
      </w:r>
    </w:p>
    <w:p>
      <w:pPr>
        <w:pStyle w:val="108"/>
        <w:numPr>
          <w:ilvl w:val="2"/>
          <w:numId w:val="2"/>
        </w:numPr>
        <w:spacing w:before="120" w:beforeLines="50" w:after="120" w:afterLines="50"/>
        <w:ind w:left="0" w:firstLine="0"/>
        <w:jc w:val="both"/>
      </w:pPr>
      <w:r>
        <w:t xml:space="preserve"> </w:t>
      </w:r>
      <w:r>
        <w:rPr>
          <w:rFonts w:hint="eastAsia"/>
        </w:rPr>
        <w:t>采收方法</w:t>
      </w:r>
    </w:p>
    <w:p>
      <w:pPr>
        <w:pStyle w:val="168"/>
        <w:numPr>
          <w:ilvl w:val="3"/>
          <w:numId w:val="2"/>
        </w:numPr>
        <w:spacing w:before="0" w:beforeLines="0" w:after="0" w:afterLines="0"/>
        <w:ind w:left="0" w:firstLine="0"/>
      </w:pPr>
      <w:r>
        <w:rPr>
          <w:rFonts w:hint="eastAsia"/>
        </w:rPr>
        <w:t>选择成熟期的中下部叶、叶龄在25 d ～ 30 d的叶片进行采摘。</w:t>
      </w:r>
    </w:p>
    <w:p>
      <w:pPr>
        <w:pStyle w:val="168"/>
        <w:numPr>
          <w:ilvl w:val="3"/>
          <w:numId w:val="2"/>
        </w:numPr>
        <w:spacing w:before="0" w:beforeLines="0" w:after="0" w:afterLines="0" w:line="240" w:lineRule="auto"/>
        <w:ind w:left="0" w:firstLine="0"/>
      </w:pPr>
      <w:r>
        <w:rPr>
          <w:rFonts w:hint="eastAsia"/>
        </w:rPr>
        <w:t>选择干净、无黄叶、无病斑、无虫孔、无污染的叶片，采用掰叶方式采摘。</w:t>
      </w:r>
    </w:p>
    <w:p>
      <w:pPr>
        <w:pStyle w:val="168"/>
        <w:numPr>
          <w:ilvl w:val="3"/>
          <w:numId w:val="2"/>
        </w:numPr>
        <w:spacing w:before="0" w:beforeLines="0" w:after="0" w:afterLines="0" w:line="240" w:lineRule="auto"/>
        <w:ind w:left="0" w:firstLine="0"/>
      </w:pPr>
      <w:r>
        <w:rPr>
          <w:rFonts w:hint="eastAsia"/>
        </w:rPr>
        <w:t>采摘时，上部叶留下5片复叶，从上往下采摘，全部采完。</w:t>
      </w:r>
    </w:p>
    <w:p>
      <w:pPr>
        <w:pStyle w:val="108"/>
        <w:numPr>
          <w:ilvl w:val="2"/>
          <w:numId w:val="2"/>
        </w:numPr>
        <w:spacing w:before="120" w:beforeLines="50" w:after="120" w:afterLines="50" w:line="240" w:lineRule="auto"/>
        <w:ind w:left="0" w:firstLine="0"/>
      </w:pPr>
      <w:r>
        <w:rPr>
          <w:rFonts w:hint="eastAsia"/>
        </w:rPr>
        <w:t xml:space="preserve"> 采收间隔</w:t>
      </w:r>
    </w:p>
    <w:p>
      <w:pPr>
        <w:pStyle w:val="168"/>
        <w:numPr>
          <w:ilvl w:val="3"/>
          <w:numId w:val="2"/>
        </w:numPr>
        <w:spacing w:before="0" w:beforeLines="0" w:after="0" w:afterLines="0" w:line="240" w:lineRule="auto"/>
        <w:ind w:left="0" w:firstLine="0"/>
        <w:rPr>
          <w:rFonts w:ascii="楷体" w:hAnsi="楷体" w:eastAsia="楷体" w:cs="楷体"/>
        </w:rPr>
      </w:pPr>
      <w:r>
        <w:rPr>
          <w:rFonts w:hint="eastAsia"/>
        </w:rPr>
        <w:t>第一次采收后间隔25 d ～ 30 d采第二次，依次循环，直到分枝长至很高采不到为止。</w:t>
      </w:r>
    </w:p>
    <w:p>
      <w:pPr>
        <w:pStyle w:val="168"/>
        <w:numPr>
          <w:ilvl w:val="3"/>
          <w:numId w:val="2"/>
        </w:numPr>
        <w:spacing w:before="0" w:beforeLines="0" w:after="0" w:afterLines="0" w:line="240" w:lineRule="auto"/>
        <w:ind w:left="0" w:firstLine="0"/>
        <w:jc w:val="both"/>
        <w:rPr>
          <w:rFonts w:ascii="黑体" w:hAnsi="黑体" w:eastAsia="黑体" w:cs="黑体"/>
        </w:rPr>
      </w:pPr>
      <w:r>
        <w:rPr>
          <w:rFonts w:hint="eastAsia"/>
        </w:rPr>
        <w:t>第一轮采完后，进行切干回缩进行第二轮采摘。</w:t>
      </w:r>
    </w:p>
    <w:p>
      <w:pPr>
        <w:pStyle w:val="108"/>
        <w:numPr>
          <w:ilvl w:val="2"/>
          <w:numId w:val="2"/>
        </w:numPr>
        <w:spacing w:before="120" w:beforeLines="50" w:after="120" w:afterLines="50" w:line="240" w:lineRule="auto"/>
        <w:ind w:left="0" w:firstLine="0"/>
        <w:rPr>
          <w:rFonts w:ascii="宋体" w:hAnsi="宋体" w:cs="宋体"/>
        </w:rPr>
      </w:pPr>
      <w:r>
        <w:rPr>
          <w:rFonts w:hint="eastAsia"/>
        </w:rPr>
        <w:t>采后处理</w:t>
      </w:r>
    </w:p>
    <w:p>
      <w:pPr>
        <w:pStyle w:val="168"/>
        <w:numPr>
          <w:ilvl w:val="3"/>
          <w:numId w:val="2"/>
        </w:numPr>
        <w:spacing w:before="0" w:beforeLines="0" w:after="0" w:afterLines="0" w:line="240" w:lineRule="auto"/>
        <w:ind w:left="0" w:firstLine="0"/>
      </w:pPr>
      <w:r>
        <w:rPr>
          <w:rFonts w:hint="eastAsia"/>
        </w:rPr>
        <w:t>采收好的辣木叶应及时运回厂房进行清洗、滤水、干燥（烘干、晒干、凉干）。</w:t>
      </w:r>
    </w:p>
    <w:p>
      <w:pPr>
        <w:pStyle w:val="168"/>
        <w:numPr>
          <w:ilvl w:val="3"/>
          <w:numId w:val="2"/>
        </w:numPr>
        <w:spacing w:before="0" w:beforeLines="0" w:after="0" w:afterLines="0" w:line="240" w:lineRule="auto"/>
        <w:ind w:left="0" w:firstLine="0"/>
        <w:jc w:val="both"/>
        <w:rPr>
          <w:rFonts w:ascii="黑体" w:hAnsi="黑体" w:eastAsia="黑体" w:cs="黑体"/>
        </w:rPr>
      </w:pPr>
      <w:r>
        <w:rPr>
          <w:rFonts w:hint="eastAsia"/>
        </w:rPr>
        <w:t>有条件的情况下，最好用热风干燥机进行烘干，温度控制在50 ℃ ～ 60 ℃，摊放厚度3 cm ～  4cm，没有烘干设备的可以晒干或凉干，摊放厚度2 cm ～ 2.5 cm。</w:t>
      </w:r>
    </w:p>
    <w:p>
      <w:pPr>
        <w:pStyle w:val="168"/>
        <w:numPr>
          <w:ilvl w:val="3"/>
          <w:numId w:val="2"/>
        </w:numPr>
        <w:spacing w:before="0" w:beforeLines="0" w:after="0" w:afterLines="0" w:line="240" w:lineRule="auto"/>
        <w:ind w:left="0" w:firstLine="0"/>
        <w:rPr>
          <w:rFonts w:ascii="黑体" w:hAnsi="黑体" w:eastAsia="黑体" w:cs="黑体"/>
        </w:rPr>
      </w:pPr>
      <w:r>
        <w:rPr>
          <w:rFonts w:hint="eastAsia"/>
        </w:rPr>
        <w:t>干燥好后的辣木干叶应及时进行粉碎，然后用有塑料内袋的编织袋装好避光保存</w:t>
      </w:r>
      <w:r>
        <w:rPr>
          <w:rFonts w:hint="eastAsia" w:ascii="黑体" w:hAnsi="黑体" w:eastAsia="黑体" w:cs="黑体"/>
        </w:rPr>
        <w:t xml:space="preserve">。 </w:t>
      </w:r>
    </w:p>
    <w:p>
      <w:pPr>
        <w:pStyle w:val="108"/>
        <w:numPr>
          <w:ilvl w:val="2"/>
          <w:numId w:val="2"/>
        </w:numPr>
        <w:spacing w:before="120" w:after="120" w:line="240" w:lineRule="auto"/>
        <w:ind w:left="0" w:firstLine="0"/>
      </w:pPr>
      <w:r>
        <w:rPr>
          <w:rFonts w:hint="eastAsia"/>
        </w:rPr>
        <w:t>辣木叶质量要求</w:t>
      </w:r>
    </w:p>
    <w:p>
      <w:pPr>
        <w:pStyle w:val="59"/>
        <w:spacing w:before="0" w:beforeLines="-2147483648" w:after="0" w:afterLines="-2147483648" w:line="240" w:lineRule="auto"/>
        <w:ind w:firstLine="420"/>
        <w:rPr>
          <w:rFonts w:ascii="黑体" w:hAnsi="黑体" w:cs="黑体"/>
        </w:rPr>
      </w:pPr>
      <w:r>
        <w:rPr>
          <w:rFonts w:hint="eastAsia"/>
        </w:rPr>
        <w:t>辣木叶质量应符合GH/T</w:t>
      </w:r>
      <w:r>
        <w:t xml:space="preserve"> </w:t>
      </w:r>
      <w:r>
        <w:rPr>
          <w:rFonts w:hint="eastAsia"/>
        </w:rPr>
        <w:t>1142，辣木叶中农药最大残留限量应符合</w:t>
      </w:r>
      <w:r>
        <w:rPr>
          <w:rFonts w:hint="eastAsia"/>
          <w:szCs w:val="21"/>
        </w:rPr>
        <w:t>GB</w:t>
      </w:r>
      <w:r>
        <w:rPr>
          <w:szCs w:val="21"/>
        </w:rPr>
        <w:t xml:space="preserve"> </w:t>
      </w:r>
      <w:r>
        <w:rPr>
          <w:rFonts w:hint="eastAsia"/>
          <w:szCs w:val="21"/>
        </w:rPr>
        <w:t>2763食品安全国家标准食品中农药最大残留限量。</w:t>
      </w:r>
    </w:p>
    <w:p>
      <w:pPr>
        <w:pStyle w:val="107"/>
        <w:numPr>
          <w:ilvl w:val="1"/>
          <w:numId w:val="2"/>
        </w:numPr>
        <w:spacing w:before="240" w:after="240" w:line="240" w:lineRule="auto"/>
        <w:ind w:left="0" w:firstLine="0"/>
      </w:pPr>
      <w:r>
        <w:rPr>
          <w:rFonts w:hint="eastAsia"/>
        </w:rPr>
        <w:t xml:space="preserve"> 注意事项</w:t>
      </w:r>
    </w:p>
    <w:p>
      <w:pPr>
        <w:pStyle w:val="165"/>
        <w:numPr>
          <w:ilvl w:val="2"/>
          <w:numId w:val="2"/>
        </w:numPr>
        <w:spacing w:before="0" w:beforeLines="0" w:after="0" w:afterLines="0" w:line="240" w:lineRule="auto"/>
        <w:ind w:left="0" w:firstLine="0"/>
      </w:pPr>
      <w:r>
        <w:rPr>
          <w:rFonts w:hint="eastAsia"/>
        </w:rPr>
        <w:t>采收数量与烘干房、凉晒地容量相配套。</w:t>
      </w:r>
    </w:p>
    <w:p>
      <w:pPr>
        <w:pStyle w:val="165"/>
        <w:numPr>
          <w:ilvl w:val="2"/>
          <w:numId w:val="2"/>
        </w:numPr>
        <w:spacing w:before="0" w:beforeLines="0" w:after="0" w:afterLines="0" w:line="240" w:lineRule="auto"/>
        <w:ind w:left="0" w:firstLine="0"/>
      </w:pPr>
      <w:r>
        <w:rPr>
          <w:rFonts w:hint="eastAsia"/>
        </w:rPr>
        <w:t>采收时轻拿轻放、避免挤压、摩擦等造成机械损伤。</w:t>
      </w:r>
    </w:p>
    <w:p>
      <w:pPr>
        <w:pStyle w:val="165"/>
        <w:numPr>
          <w:ilvl w:val="2"/>
          <w:numId w:val="2"/>
        </w:numPr>
        <w:spacing w:before="0" w:beforeLines="0" w:after="0" w:afterLines="0" w:line="240" w:lineRule="auto"/>
        <w:ind w:left="0" w:firstLine="0"/>
      </w:pPr>
      <w:r>
        <w:rPr>
          <w:rFonts w:hint="eastAsia"/>
        </w:rPr>
        <w:t>采下的辣木叶叶柄对齐，整齐分层摆放。</w:t>
      </w:r>
    </w:p>
    <w:p>
      <w:pPr>
        <w:pStyle w:val="165"/>
        <w:numPr>
          <w:ilvl w:val="2"/>
          <w:numId w:val="2"/>
        </w:numPr>
        <w:spacing w:before="0" w:beforeLines="0" w:after="0" w:afterLines="0" w:line="240" w:lineRule="auto"/>
        <w:ind w:left="0" w:firstLine="0"/>
      </w:pPr>
      <w:r>
        <w:rPr>
          <w:rFonts w:hint="eastAsia"/>
        </w:rPr>
        <w:t>不可在积水处、淋雨处堆放。</w:t>
      </w:r>
    </w:p>
    <w:p>
      <w:pPr>
        <w:tabs>
          <w:tab w:val="left" w:pos="180"/>
          <w:tab w:val="left" w:pos="540"/>
        </w:tabs>
        <w:spacing w:before="312" w:after="312"/>
        <w:sectPr>
          <w:pgSz w:w="11906" w:h="16838"/>
          <w:pgMar w:top="2410" w:right="1134" w:bottom="1134" w:left="1134" w:header="1418" w:footer="1134" w:gutter="284"/>
          <w:pgNumType w:start="1"/>
          <w:cols w:space="425" w:num="1"/>
          <w:formProt w:val="0"/>
          <w:docGrid w:linePitch="312" w:charSpace="0"/>
        </w:sectPr>
      </w:pPr>
      <w:r>
        <mc:AlternateContent>
          <mc:Choice Requires="wps">
            <w:drawing>
              <wp:anchor distT="0" distB="0" distL="114300" distR="114300" simplePos="0" relativeHeight="251661312" behindDoc="0" locked="0" layoutInCell="1" allowOverlap="1">
                <wp:simplePos x="0" y="0"/>
                <wp:positionH relativeFrom="column">
                  <wp:posOffset>2399665</wp:posOffset>
                </wp:positionH>
                <wp:positionV relativeFrom="paragraph">
                  <wp:posOffset>386080</wp:posOffset>
                </wp:positionV>
                <wp:extent cx="1609090" cy="0"/>
                <wp:effectExtent l="0" t="0" r="0" b="0"/>
                <wp:wrapNone/>
                <wp:docPr id="9" name="直接连接符 9"/>
                <wp:cNvGraphicFramePr/>
                <a:graphic xmlns:a="http://schemas.openxmlformats.org/drawingml/2006/main">
                  <a:graphicData uri="http://schemas.microsoft.com/office/word/2010/wordprocessingShape">
                    <wps:wsp>
                      <wps:cNvCnPr>
                        <a:cxnSpLocks noChangeShapeType="1"/>
                      </wps:cNvCnPr>
                      <wps:spPr bwMode="auto">
                        <a:xfrm>
                          <a:off x="0" y="0"/>
                          <a:ext cx="216027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188.95pt;margin-top:30.4pt;height:0pt;width:126.7pt;z-index:251661312;mso-width-relative:page;mso-height-relative:page;" filled="f" stroked="t" coordsize="21600,21600" o:gfxdata="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ED82o9YA&#10;AAAJAQAADwAAAAAAAAABACAAAAAiAAAAZHJzL2Rvd25yZXYueG1sUEsBAhQAFAAAAAgAh07iQHVB&#10;3WfoAQAAuAMAAA4AAAAAAAAAAQAgAAAAJQEAAGRycy9lMm9Eb2MueG1sUEsFBgAAAAAGAAYAWQEA&#10;AH8FAAAAAA==&#10;">
                <v:fill on="f" focussize="0,0"/>
                <v:stroke color="#000000" joinstyle="round"/>
                <v:imagedata o:title=""/>
                <o:lock v:ext="edit" aspectratio="f"/>
              </v:line>
            </w:pict>
          </mc:Fallback>
        </mc:AlternateContent>
      </w:r>
    </w:p>
    <w:bookmarkEnd w:id="19"/>
    <w:p>
      <w:pPr>
        <w:pStyle w:val="59"/>
        <w:ind w:firstLine="0" w:firstLineChars="0"/>
      </w:pPr>
    </w:p>
    <w:sectPr>
      <w:pgSz w:w="11906" w:h="16838"/>
      <w:pgMar w:top="2410" w:right="1134" w:bottom="1134" w:left="1134" w:header="1418" w:footer="1134" w:gutter="284"/>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w:fldChar w:fldCharType="begin"/>
    </w:r>
    <w:r>
      <w:instrText xml:space="preserve">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4"/>
    </w:pPr>
    <w:r>
      <w:fldChar w:fldCharType="begin"/>
    </w:r>
    <w:r>
      <w:instrText xml:space="preserve"> STYLEREF  标准文件_文件编号  \* MERGEFORMAT </w:instrText>
    </w:r>
    <w:r>
      <w:fldChar w:fldCharType="separate"/>
    </w:r>
    <w:r>
      <w:t>T/CSTC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right"/>
    </w:pPr>
    <w:r>
      <w:fldChar w:fldCharType="begin"/>
    </w:r>
    <w:r>
      <w:instrText xml:space="preserve"> STYLEREF  标准文件_文件编号  \* MERGEFORMAT </w:instrText>
    </w:r>
    <w:r>
      <w:fldChar w:fldCharType="separate"/>
    </w:r>
    <w:r>
      <w:t>T/CSTC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7"/>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2"/>
      <w:suff w:val="nothing"/>
      <w:lvlText w:val="%1%2.%3　"/>
      <w:lvlJc w:val="left"/>
      <w:pPr>
        <w:ind w:left="0" w:firstLine="0"/>
      </w:pPr>
    </w:lvl>
    <w:lvl w:ilvl="3" w:tentative="0">
      <w:start w:val="1"/>
      <w:numFmt w:val="decimal"/>
      <w:pStyle w:val="121"/>
      <w:suff w:val="nothing"/>
      <w:lvlText w:val="%1%2.%3.%4　"/>
      <w:lvlJc w:val="left"/>
      <w:pPr>
        <w:ind w:left="0" w:firstLine="0"/>
      </w:pPr>
    </w:lvl>
    <w:lvl w:ilvl="4" w:tentative="0">
      <w:start w:val="1"/>
      <w:numFmt w:val="decimal"/>
      <w:pStyle w:val="156"/>
      <w:suff w:val="nothing"/>
      <w:lvlText w:val="%1%2.%3.%4.%5　"/>
      <w:lvlJc w:val="left"/>
      <w:pPr>
        <w:ind w:left="0" w:firstLine="0"/>
      </w:pPr>
    </w:lvl>
    <w:lvl w:ilvl="5" w:tentative="0">
      <w:start w:val="1"/>
      <w:numFmt w:val="decimal"/>
      <w:pStyle w:val="158"/>
      <w:suff w:val="nothing"/>
      <w:lvlText w:val="%1%2.%3.%4.%5.%6　"/>
      <w:lvlJc w:val="left"/>
      <w:pPr>
        <w:ind w:left="0" w:firstLine="0"/>
      </w:pPr>
    </w:lvl>
    <w:lvl w:ilvl="6" w:tentative="0">
      <w:start w:val="1"/>
      <w:numFmt w:val="decimal"/>
      <w:pStyle w:val="161"/>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3"/>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92"/>
      <w:lvlText w:val="%1"/>
      <w:lvlJc w:val="left"/>
      <w:pPr>
        <w:ind w:left="425" w:hanging="425"/>
      </w:pPr>
      <w:rPr>
        <w:rFonts w:hint="eastAsia"/>
      </w:rPr>
    </w:lvl>
    <w:lvl w:ilvl="1" w:tentative="0">
      <w:start w:val="1"/>
      <w:numFmt w:val="decimal"/>
      <w:pStyle w:val="203"/>
      <w:suff w:val="nothing"/>
      <w:lvlText w:val="%10.%2 "/>
      <w:lvlJc w:val="left"/>
      <w:pPr>
        <w:ind w:left="0" w:firstLine="0"/>
      </w:pPr>
      <w:rPr>
        <w:rFonts w:hint="eastAsia" w:ascii="黑体" w:eastAsia="黑体" w:hAnsiTheme="minorHAnsi"/>
        <w:b w:val="0"/>
        <w:i w:val="0"/>
        <w:sz w:val="21"/>
      </w:rPr>
    </w:lvl>
    <w:lvl w:ilvl="2" w:tentative="0">
      <w:start w:val="1"/>
      <w:numFmt w:val="decimal"/>
      <w:pStyle w:val="204"/>
      <w:suff w:val="nothing"/>
      <w:lvlText w:val="%10.%2.%3 "/>
      <w:lvlJc w:val="left"/>
      <w:pPr>
        <w:ind w:left="0" w:firstLine="0"/>
      </w:pPr>
      <w:rPr>
        <w:rFonts w:hint="eastAsia" w:ascii="黑体" w:eastAsia="黑体" w:hAnsiTheme="minorHAnsi"/>
        <w:b w:val="0"/>
        <w:i w:val="0"/>
        <w:sz w:val="21"/>
      </w:rPr>
    </w:lvl>
    <w:lvl w:ilvl="3" w:tentative="0">
      <w:start w:val="1"/>
      <w:numFmt w:val="decimal"/>
      <w:pStyle w:val="205"/>
      <w:suff w:val="nothing"/>
      <w:lvlText w:val="%10.%2.%3.%4 "/>
      <w:lvlJc w:val="left"/>
      <w:pPr>
        <w:ind w:left="0" w:firstLine="0"/>
      </w:pPr>
      <w:rPr>
        <w:rFonts w:hint="eastAsia" w:ascii="黑体" w:eastAsia="黑体" w:hAnsiTheme="minorHAnsi"/>
        <w:b w:val="0"/>
        <w:i w:val="0"/>
        <w:sz w:val="21"/>
      </w:rPr>
    </w:lvl>
    <w:lvl w:ilvl="4" w:tentative="0">
      <w:start w:val="1"/>
      <w:numFmt w:val="decimal"/>
      <w:pStyle w:val="206"/>
      <w:suff w:val="nothing"/>
      <w:lvlText w:val="%10.%2.%3.%4.%5 "/>
      <w:lvlJc w:val="left"/>
      <w:pPr>
        <w:ind w:left="0" w:firstLine="0"/>
      </w:pPr>
      <w:rPr>
        <w:rFonts w:hint="eastAsia" w:ascii="黑体" w:eastAsia="黑体" w:hAnsiTheme="minorHAnsi"/>
        <w:b w:val="0"/>
        <w:i w:val="0"/>
        <w:sz w:val="21"/>
      </w:rPr>
    </w:lvl>
    <w:lvl w:ilvl="5" w:tentative="0">
      <w:start w:val="1"/>
      <w:numFmt w:val="decimal"/>
      <w:pStyle w:val="207"/>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4"/>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70"/>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72"/>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3"/>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8"/>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5"/>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5"/>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90"/>
      <w:lvlText w:val=""/>
      <w:lvlJc w:val="left"/>
      <w:pPr>
        <w:ind w:left="851" w:hanging="431"/>
      </w:pPr>
      <w:rPr>
        <w:rFonts w:hint="default" w:ascii="Symbol" w:hAnsi="Symbol"/>
        <w:sz w:val="21"/>
      </w:rPr>
    </w:lvl>
    <w:lvl w:ilvl="2" w:tentative="0">
      <w:start w:val="1"/>
      <w:numFmt w:val="bullet"/>
      <w:pStyle w:val="175"/>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4"/>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7"/>
      <w:lvlText w:val="%1)"/>
      <w:lvlJc w:val="left"/>
      <w:pPr>
        <w:tabs>
          <w:tab w:val="left" w:pos="851"/>
        </w:tabs>
        <w:ind w:left="851" w:hanging="426"/>
      </w:pPr>
      <w:rPr>
        <w:rFonts w:hint="eastAsia" w:ascii="宋体" w:hAnsi="Times New Roman" w:eastAsia="宋体"/>
        <w:sz w:val="21"/>
      </w:rPr>
    </w:lvl>
    <w:lvl w:ilvl="1" w:tentative="0">
      <w:start w:val="1"/>
      <w:numFmt w:val="decimal"/>
      <w:pStyle w:val="112"/>
      <w:lvlText w:val="%2)"/>
      <w:lvlJc w:val="left"/>
      <w:pPr>
        <w:tabs>
          <w:tab w:val="left" w:pos="1276"/>
        </w:tabs>
        <w:ind w:left="1276" w:hanging="425"/>
      </w:pPr>
      <w:rPr>
        <w:rFonts w:hint="eastAsia" w:ascii="宋体" w:hAnsi="Times New Roman" w:eastAsia="宋体"/>
        <w:sz w:val="21"/>
      </w:rPr>
    </w:lvl>
    <w:lvl w:ilvl="2" w:tentative="0">
      <w:start w:val="1"/>
      <w:numFmt w:val="decimal"/>
      <w:pStyle w:val="120"/>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201"/>
      <w:lvlText w:val="%1"/>
      <w:lvlJc w:val="left"/>
      <w:pPr>
        <w:ind w:left="420" w:hanging="420"/>
      </w:pPr>
      <w:rPr>
        <w:rFonts w:hint="eastAsia"/>
      </w:rPr>
    </w:lvl>
    <w:lvl w:ilvl="1" w:tentative="0">
      <w:start w:val="1"/>
      <w:numFmt w:val="decimal"/>
      <w:pStyle w:val="86"/>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6"/>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9"/>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6"/>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7"/>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202"/>
      <w:suff w:val="space"/>
      <w:lvlText w:val="%1"/>
      <w:lvlJc w:val="left"/>
      <w:pPr>
        <w:ind w:left="425" w:hanging="425"/>
      </w:pPr>
      <w:rPr>
        <w:rFonts w:hint="eastAsia"/>
      </w:rPr>
    </w:lvl>
    <w:lvl w:ilvl="1" w:tentative="0">
      <w:start w:val="1"/>
      <w:numFmt w:val="decimal"/>
      <w:pStyle w:val="80"/>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4"/>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71"/>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5"/>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92"/>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9"/>
      <w:suff w:val="nothing"/>
      <w:lvlText w:val="附录%1"/>
      <w:lvlJc w:val="left"/>
      <w:pPr>
        <w:ind w:left="0" w:firstLine="0"/>
      </w:pPr>
      <w:rPr>
        <w:rFonts w:hint="eastAsia"/>
        <w:color w:val="auto"/>
        <w:spacing w:val="100"/>
      </w:rPr>
    </w:lvl>
    <w:lvl w:ilvl="1" w:tentative="0">
      <w:start w:val="1"/>
      <w:numFmt w:val="decimal"/>
      <w:pStyle w:val="81"/>
      <w:suff w:val="nothing"/>
      <w:lvlText w:val="%1.%2　"/>
      <w:lvlJc w:val="left"/>
      <w:pPr>
        <w:ind w:left="0" w:firstLine="0"/>
      </w:pPr>
      <w:rPr>
        <w:rFonts w:hint="eastAsia" w:ascii="黑体" w:eastAsia="黑体"/>
        <w:b w:val="0"/>
        <w:i w:val="0"/>
        <w:color w:val="auto"/>
        <w:sz w:val="21"/>
      </w:rPr>
    </w:lvl>
    <w:lvl w:ilvl="2" w:tentative="0">
      <w:start w:val="1"/>
      <w:numFmt w:val="decimal"/>
      <w:pStyle w:val="82"/>
      <w:suff w:val="nothing"/>
      <w:lvlText w:val="%1.%2.%3　"/>
      <w:lvlJc w:val="left"/>
      <w:pPr>
        <w:ind w:left="0" w:firstLine="0"/>
      </w:pPr>
      <w:rPr>
        <w:rFonts w:hint="eastAsia" w:ascii="黑体" w:eastAsia="黑体"/>
        <w:b w:val="0"/>
        <w:i w:val="0"/>
        <w:sz w:val="21"/>
      </w:rPr>
    </w:lvl>
    <w:lvl w:ilvl="3" w:tentative="0">
      <w:start w:val="1"/>
      <w:numFmt w:val="decimal"/>
      <w:pStyle w:val="84"/>
      <w:suff w:val="nothing"/>
      <w:lvlText w:val="%1.%2.%3.%4　"/>
      <w:lvlJc w:val="left"/>
      <w:pPr>
        <w:ind w:left="0" w:firstLine="0"/>
      </w:pPr>
      <w:rPr>
        <w:rFonts w:hint="eastAsia" w:ascii="黑体" w:eastAsia="黑体"/>
        <w:b w:val="0"/>
        <w:i w:val="0"/>
        <w:sz w:val="21"/>
      </w:rPr>
    </w:lvl>
    <w:lvl w:ilvl="4" w:tentative="0">
      <w:start w:val="1"/>
      <w:numFmt w:val="decimal"/>
      <w:pStyle w:val="85"/>
      <w:suff w:val="nothing"/>
      <w:lvlText w:val="%1.%2.%3.%4.%5　"/>
      <w:lvlJc w:val="left"/>
      <w:pPr>
        <w:ind w:left="0" w:firstLine="0"/>
      </w:pPr>
      <w:rPr>
        <w:rFonts w:hint="eastAsia" w:ascii="黑体" w:eastAsia="黑体"/>
        <w:b w:val="0"/>
        <w:i w:val="0"/>
        <w:sz w:val="21"/>
      </w:rPr>
    </w:lvl>
    <w:lvl w:ilvl="5" w:tentative="0">
      <w:start w:val="1"/>
      <w:numFmt w:val="decimal"/>
      <w:pStyle w:val="87"/>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91"/>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100"/>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6"/>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5"/>
      <w:suff w:val="nothing"/>
      <w:lvlText w:val="%1"/>
      <w:lvlJc w:val="left"/>
      <w:pPr>
        <w:ind w:left="0" w:firstLine="0"/>
      </w:pPr>
      <w:rPr>
        <w:rFonts w:hint="eastAsia"/>
      </w:rPr>
    </w:lvl>
    <w:lvl w:ilvl="1" w:tentative="0">
      <w:start w:val="1"/>
      <w:numFmt w:val="decimal"/>
      <w:pStyle w:val="107"/>
      <w:suff w:val="nothing"/>
      <w:lvlText w:val="%1%2　"/>
      <w:lvlJc w:val="left"/>
      <w:pPr>
        <w:ind w:left="0" w:firstLine="0"/>
      </w:pPr>
      <w:rPr>
        <w:rFonts w:hint="eastAsia" w:ascii="黑体" w:eastAsia="黑体"/>
        <w:b w:val="0"/>
        <w:i w:val="0"/>
        <w:color w:val="auto"/>
        <w:sz w:val="21"/>
      </w:rPr>
    </w:lvl>
    <w:lvl w:ilvl="2" w:tentative="0">
      <w:start w:val="1"/>
      <w:numFmt w:val="decimal"/>
      <w:pStyle w:val="108"/>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3" w:tentative="0">
      <w:start w:val="1"/>
      <w:numFmt w:val="decimal"/>
      <w:pStyle w:val="68"/>
      <w:suff w:val="nothing"/>
      <w:lvlText w:val="%1%2.%3.%4　"/>
      <w:lvlJc w:val="left"/>
      <w:pPr>
        <w:ind w:left="0" w:firstLine="0"/>
      </w:pPr>
      <w:rPr>
        <w:rFonts w:hint="eastAsia" w:ascii="黑体" w:eastAsia="黑体"/>
        <w:b w:val="0"/>
        <w:i w:val="0"/>
        <w:color w:val="auto"/>
        <w:sz w:val="21"/>
      </w:rPr>
    </w:lvl>
    <w:lvl w:ilvl="4" w:tentative="0">
      <w:start w:val="1"/>
      <w:numFmt w:val="decimal"/>
      <w:pStyle w:val="97"/>
      <w:suff w:val="nothing"/>
      <w:lvlText w:val="%1%2.%3.%4.%5　"/>
      <w:lvlJc w:val="left"/>
      <w:pPr>
        <w:ind w:left="0" w:firstLine="0"/>
      </w:pPr>
      <w:rPr>
        <w:rFonts w:hint="eastAsia" w:ascii="黑体" w:eastAsia="黑体"/>
        <w:b w:val="0"/>
        <w:i w:val="0"/>
        <w:sz w:val="21"/>
      </w:rPr>
    </w:lvl>
    <w:lvl w:ilvl="5" w:tentative="0">
      <w:start w:val="1"/>
      <w:numFmt w:val="decimal"/>
      <w:pStyle w:val="101"/>
      <w:suff w:val="nothing"/>
      <w:lvlText w:val="%1%2.%3.%4.%5.%6　"/>
      <w:lvlJc w:val="left"/>
      <w:pPr>
        <w:ind w:left="0" w:firstLine="0"/>
      </w:pPr>
      <w:rPr>
        <w:rFonts w:hint="eastAsia" w:ascii="黑体" w:eastAsia="黑体"/>
        <w:b w:val="0"/>
        <w:i w:val="0"/>
        <w:sz w:val="21"/>
      </w:rPr>
    </w:lvl>
    <w:lvl w:ilvl="6" w:tentative="0">
      <w:start w:val="1"/>
      <w:numFmt w:val="decimal"/>
      <w:pStyle w:val="106"/>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82"/>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8"/>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42"/>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dit="forms" w:enforcement="0"/>
  <w:defaultTabStop w:val="420"/>
  <w:drawingGridHorizontalSpacing w:val="105"/>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ZhMGM3NDRlMjg4Yzk2MDFhMDY0NWZhNzdjOTljMTUifQ=="/>
  </w:docVars>
  <w:rsids>
    <w:rsidRoot w:val="00E34143"/>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1971"/>
    <w:rsid w:val="000331D3"/>
    <w:rsid w:val="000346A5"/>
    <w:rsid w:val="000359C3"/>
    <w:rsid w:val="00035A7D"/>
    <w:rsid w:val="000365ED"/>
    <w:rsid w:val="0004249A"/>
    <w:rsid w:val="00043282"/>
    <w:rsid w:val="0004341A"/>
    <w:rsid w:val="00044286"/>
    <w:rsid w:val="00047F28"/>
    <w:rsid w:val="000503AA"/>
    <w:rsid w:val="000506A1"/>
    <w:rsid w:val="000515DD"/>
    <w:rsid w:val="0005265A"/>
    <w:rsid w:val="00053415"/>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5BD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100"/>
    <w:rsid w:val="000C0F6C"/>
    <w:rsid w:val="000C11DB"/>
    <w:rsid w:val="000C1492"/>
    <w:rsid w:val="000C2BEF"/>
    <w:rsid w:val="000C2FBD"/>
    <w:rsid w:val="000C4A76"/>
    <w:rsid w:val="000C4B41"/>
    <w:rsid w:val="000C57D6"/>
    <w:rsid w:val="000C6362"/>
    <w:rsid w:val="000C7666"/>
    <w:rsid w:val="000D03DF"/>
    <w:rsid w:val="000D0A9C"/>
    <w:rsid w:val="000D1795"/>
    <w:rsid w:val="000D329A"/>
    <w:rsid w:val="000D4B9C"/>
    <w:rsid w:val="000D4EB6"/>
    <w:rsid w:val="000D753B"/>
    <w:rsid w:val="000E4C9E"/>
    <w:rsid w:val="000E6FD7"/>
    <w:rsid w:val="000F06E1"/>
    <w:rsid w:val="000F0E3C"/>
    <w:rsid w:val="000F19D5"/>
    <w:rsid w:val="000F4050"/>
    <w:rsid w:val="000F4AEA"/>
    <w:rsid w:val="000F67E9"/>
    <w:rsid w:val="000F7B07"/>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3DD2"/>
    <w:rsid w:val="001446C2"/>
    <w:rsid w:val="001457E7"/>
    <w:rsid w:val="00145D9D"/>
    <w:rsid w:val="00146388"/>
    <w:rsid w:val="001529E5"/>
    <w:rsid w:val="00152FB3"/>
    <w:rsid w:val="00153C7E"/>
    <w:rsid w:val="00156B25"/>
    <w:rsid w:val="00156E1A"/>
    <w:rsid w:val="00157894"/>
    <w:rsid w:val="00157B55"/>
    <w:rsid w:val="00160332"/>
    <w:rsid w:val="001642FA"/>
    <w:rsid w:val="001649EB"/>
    <w:rsid w:val="00164BAF"/>
    <w:rsid w:val="00164FA8"/>
    <w:rsid w:val="00164FF7"/>
    <w:rsid w:val="00165065"/>
    <w:rsid w:val="00165434"/>
    <w:rsid w:val="0016580B"/>
    <w:rsid w:val="00165F49"/>
    <w:rsid w:val="00166B88"/>
    <w:rsid w:val="0016770A"/>
    <w:rsid w:val="00170804"/>
    <w:rsid w:val="001708E9"/>
    <w:rsid w:val="0017340B"/>
    <w:rsid w:val="0017346B"/>
    <w:rsid w:val="00173FB1"/>
    <w:rsid w:val="00176DFD"/>
    <w:rsid w:val="00181940"/>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044"/>
    <w:rsid w:val="001C04A8"/>
    <w:rsid w:val="001C2C03"/>
    <w:rsid w:val="001C42F7"/>
    <w:rsid w:val="001C49E5"/>
    <w:rsid w:val="001C574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2BF5"/>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3B9"/>
    <w:rsid w:val="00225CF8"/>
    <w:rsid w:val="0022794E"/>
    <w:rsid w:val="00233D64"/>
    <w:rsid w:val="0023482A"/>
    <w:rsid w:val="002359CB"/>
    <w:rsid w:val="00241545"/>
    <w:rsid w:val="00243540"/>
    <w:rsid w:val="0024497B"/>
    <w:rsid w:val="0024515B"/>
    <w:rsid w:val="00246021"/>
    <w:rsid w:val="0024666E"/>
    <w:rsid w:val="00247F52"/>
    <w:rsid w:val="00250B25"/>
    <w:rsid w:val="00250BBE"/>
    <w:rsid w:val="002515C2"/>
    <w:rsid w:val="0025194F"/>
    <w:rsid w:val="0026148A"/>
    <w:rsid w:val="00262696"/>
    <w:rsid w:val="00262E7E"/>
    <w:rsid w:val="00263D25"/>
    <w:rsid w:val="002643C3"/>
    <w:rsid w:val="00264A0C"/>
    <w:rsid w:val="00266EEB"/>
    <w:rsid w:val="00267EF4"/>
    <w:rsid w:val="00270CB8"/>
    <w:rsid w:val="00272B08"/>
    <w:rsid w:val="00281BB8"/>
    <w:rsid w:val="00281E9E"/>
    <w:rsid w:val="00282341"/>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40D"/>
    <w:rsid w:val="002D06C1"/>
    <w:rsid w:val="002D42B5"/>
    <w:rsid w:val="002D4F1A"/>
    <w:rsid w:val="002D6EC6"/>
    <w:rsid w:val="002D79AC"/>
    <w:rsid w:val="002E039D"/>
    <w:rsid w:val="002E4D5A"/>
    <w:rsid w:val="002E6326"/>
    <w:rsid w:val="002E6381"/>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0951"/>
    <w:rsid w:val="003331E4"/>
    <w:rsid w:val="00336C64"/>
    <w:rsid w:val="00337162"/>
    <w:rsid w:val="0033754D"/>
    <w:rsid w:val="0034194F"/>
    <w:rsid w:val="00344605"/>
    <w:rsid w:val="003474AA"/>
    <w:rsid w:val="00350D1D"/>
    <w:rsid w:val="00352C83"/>
    <w:rsid w:val="00352F1A"/>
    <w:rsid w:val="00356E1C"/>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05D"/>
    <w:rsid w:val="003903D6"/>
    <w:rsid w:val="00390EE6"/>
    <w:rsid w:val="0039118F"/>
    <w:rsid w:val="00392AD7"/>
    <w:rsid w:val="003938D9"/>
    <w:rsid w:val="00394376"/>
    <w:rsid w:val="003943FF"/>
    <w:rsid w:val="003957A7"/>
    <w:rsid w:val="003974EB"/>
    <w:rsid w:val="00397CC5"/>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3FC1"/>
    <w:rsid w:val="00454484"/>
    <w:rsid w:val="0045517B"/>
    <w:rsid w:val="00456E86"/>
    <w:rsid w:val="004610EC"/>
    <w:rsid w:val="00463087"/>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143E"/>
    <w:rsid w:val="004D2253"/>
    <w:rsid w:val="004D3351"/>
    <w:rsid w:val="004D4406"/>
    <w:rsid w:val="004D7C42"/>
    <w:rsid w:val="004E0465"/>
    <w:rsid w:val="004E127B"/>
    <w:rsid w:val="004E1C0A"/>
    <w:rsid w:val="004E2BFB"/>
    <w:rsid w:val="004E30C5"/>
    <w:rsid w:val="004E4AA5"/>
    <w:rsid w:val="004E4AEE"/>
    <w:rsid w:val="004E59E3"/>
    <w:rsid w:val="004E67C0"/>
    <w:rsid w:val="004F391A"/>
    <w:rsid w:val="004F3CFB"/>
    <w:rsid w:val="004F5E8A"/>
    <w:rsid w:val="004F6456"/>
    <w:rsid w:val="004F696E"/>
    <w:rsid w:val="004F6C71"/>
    <w:rsid w:val="00501139"/>
    <w:rsid w:val="0050363E"/>
    <w:rsid w:val="005039BC"/>
    <w:rsid w:val="005043BB"/>
    <w:rsid w:val="00504A3D"/>
    <w:rsid w:val="00505767"/>
    <w:rsid w:val="005073F0"/>
    <w:rsid w:val="00510A7B"/>
    <w:rsid w:val="00512F6E"/>
    <w:rsid w:val="00513038"/>
    <w:rsid w:val="005139A3"/>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3D9E"/>
    <w:rsid w:val="00574B4A"/>
    <w:rsid w:val="005801E3"/>
    <w:rsid w:val="00581802"/>
    <w:rsid w:val="005823C9"/>
    <w:rsid w:val="005836A8"/>
    <w:rsid w:val="0058409C"/>
    <w:rsid w:val="00584262"/>
    <w:rsid w:val="00586630"/>
    <w:rsid w:val="00587ADD"/>
    <w:rsid w:val="00592F8A"/>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5F6253"/>
    <w:rsid w:val="006015CE"/>
    <w:rsid w:val="00604784"/>
    <w:rsid w:val="00606419"/>
    <w:rsid w:val="00607D29"/>
    <w:rsid w:val="00612377"/>
    <w:rsid w:val="00612952"/>
    <w:rsid w:val="00614CC1"/>
    <w:rsid w:val="00615A9D"/>
    <w:rsid w:val="00617387"/>
    <w:rsid w:val="006205D6"/>
    <w:rsid w:val="00624EBB"/>
    <w:rsid w:val="006252D8"/>
    <w:rsid w:val="006259BC"/>
    <w:rsid w:val="0062636B"/>
    <w:rsid w:val="00630C03"/>
    <w:rsid w:val="00632182"/>
    <w:rsid w:val="00632AE0"/>
    <w:rsid w:val="0063345C"/>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A07AA"/>
    <w:rsid w:val="006A25E5"/>
    <w:rsid w:val="006A2B46"/>
    <w:rsid w:val="006A336D"/>
    <w:rsid w:val="006A37B9"/>
    <w:rsid w:val="006A6C85"/>
    <w:rsid w:val="006B2672"/>
    <w:rsid w:val="006B54BF"/>
    <w:rsid w:val="006B5F44"/>
    <w:rsid w:val="006B5F90"/>
    <w:rsid w:val="006B62E4"/>
    <w:rsid w:val="006C1BBA"/>
    <w:rsid w:val="006C2079"/>
    <w:rsid w:val="006C5A62"/>
    <w:rsid w:val="006C5D68"/>
    <w:rsid w:val="006C6976"/>
    <w:rsid w:val="006C6DD0"/>
    <w:rsid w:val="006D04EA"/>
    <w:rsid w:val="006D16C4"/>
    <w:rsid w:val="006D17FB"/>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8F8"/>
    <w:rsid w:val="00756B26"/>
    <w:rsid w:val="00756EDF"/>
    <w:rsid w:val="007600E3"/>
    <w:rsid w:val="007653FE"/>
    <w:rsid w:val="00765C43"/>
    <w:rsid w:val="00765EFB"/>
    <w:rsid w:val="007671CA"/>
    <w:rsid w:val="00767BA0"/>
    <w:rsid w:val="00767C61"/>
    <w:rsid w:val="0077008A"/>
    <w:rsid w:val="00773C1F"/>
    <w:rsid w:val="00774DA4"/>
    <w:rsid w:val="00775E0C"/>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C0E"/>
    <w:rsid w:val="007B0D4F"/>
    <w:rsid w:val="007B5A3D"/>
    <w:rsid w:val="007B5B95"/>
    <w:rsid w:val="007B6032"/>
    <w:rsid w:val="007B68EA"/>
    <w:rsid w:val="007B7453"/>
    <w:rsid w:val="007B7A13"/>
    <w:rsid w:val="007C082A"/>
    <w:rsid w:val="007C2D89"/>
    <w:rsid w:val="007C4593"/>
    <w:rsid w:val="007C5309"/>
    <w:rsid w:val="007C6069"/>
    <w:rsid w:val="007D06C4"/>
    <w:rsid w:val="007D1352"/>
    <w:rsid w:val="007D2508"/>
    <w:rsid w:val="007D346A"/>
    <w:rsid w:val="007D6518"/>
    <w:rsid w:val="007D76BD"/>
    <w:rsid w:val="007E0BF1"/>
    <w:rsid w:val="007E5435"/>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5D93"/>
    <w:rsid w:val="008269DD"/>
    <w:rsid w:val="00830621"/>
    <w:rsid w:val="0083348C"/>
    <w:rsid w:val="008373D3"/>
    <w:rsid w:val="00840617"/>
    <w:rsid w:val="00840F84"/>
    <w:rsid w:val="00842A47"/>
    <w:rsid w:val="00843C13"/>
    <w:rsid w:val="008454F8"/>
    <w:rsid w:val="00847D7A"/>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09A5"/>
    <w:rsid w:val="008C1797"/>
    <w:rsid w:val="008C219C"/>
    <w:rsid w:val="008C475E"/>
    <w:rsid w:val="008C619A"/>
    <w:rsid w:val="008D0CE8"/>
    <w:rsid w:val="008D2D1D"/>
    <w:rsid w:val="008D453D"/>
    <w:rsid w:val="008D51D3"/>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C02"/>
    <w:rsid w:val="008F4C29"/>
    <w:rsid w:val="008F70BD"/>
    <w:rsid w:val="008F788F"/>
    <w:rsid w:val="008F7EA2"/>
    <w:rsid w:val="00902722"/>
    <w:rsid w:val="009027BC"/>
    <w:rsid w:val="009062E6"/>
    <w:rsid w:val="00911308"/>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2398"/>
    <w:rsid w:val="009756C7"/>
    <w:rsid w:val="00975727"/>
    <w:rsid w:val="00977010"/>
    <w:rsid w:val="009778BD"/>
    <w:rsid w:val="00977D02"/>
    <w:rsid w:val="00977DEC"/>
    <w:rsid w:val="00977FF9"/>
    <w:rsid w:val="009809BB"/>
    <w:rsid w:val="0098364B"/>
    <w:rsid w:val="009908A3"/>
    <w:rsid w:val="009911AF"/>
    <w:rsid w:val="00991875"/>
    <w:rsid w:val="00991F92"/>
    <w:rsid w:val="00992985"/>
    <w:rsid w:val="00992E4B"/>
    <w:rsid w:val="0099342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554"/>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1A1"/>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B7973"/>
    <w:rsid w:val="00AC27A6"/>
    <w:rsid w:val="00AC30F7"/>
    <w:rsid w:val="00AC3A5A"/>
    <w:rsid w:val="00AC4D95"/>
    <w:rsid w:val="00AC5DF4"/>
    <w:rsid w:val="00AC670B"/>
    <w:rsid w:val="00AC7221"/>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164EA"/>
    <w:rsid w:val="00B21F61"/>
    <w:rsid w:val="00B2268F"/>
    <w:rsid w:val="00B261F1"/>
    <w:rsid w:val="00B265BC"/>
    <w:rsid w:val="00B31FB1"/>
    <w:rsid w:val="00B33952"/>
    <w:rsid w:val="00B33C5E"/>
    <w:rsid w:val="00B342F4"/>
    <w:rsid w:val="00B34369"/>
    <w:rsid w:val="00B34DC2"/>
    <w:rsid w:val="00B36FD4"/>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5848"/>
    <w:rsid w:val="00B96D40"/>
    <w:rsid w:val="00B97386"/>
    <w:rsid w:val="00BA263B"/>
    <w:rsid w:val="00BA42B2"/>
    <w:rsid w:val="00BA58D4"/>
    <w:rsid w:val="00BA5B9E"/>
    <w:rsid w:val="00BA7C9A"/>
    <w:rsid w:val="00BB5F8F"/>
    <w:rsid w:val="00BB657A"/>
    <w:rsid w:val="00BC1A4E"/>
    <w:rsid w:val="00BC46C6"/>
    <w:rsid w:val="00BC5DC7"/>
    <w:rsid w:val="00BC6B8B"/>
    <w:rsid w:val="00BC73D8"/>
    <w:rsid w:val="00BD52D7"/>
    <w:rsid w:val="00BD5AD2"/>
    <w:rsid w:val="00BD6685"/>
    <w:rsid w:val="00BE22F3"/>
    <w:rsid w:val="00BE5B52"/>
    <w:rsid w:val="00BE5F5D"/>
    <w:rsid w:val="00BE7B8D"/>
    <w:rsid w:val="00BF0993"/>
    <w:rsid w:val="00BF10A9"/>
    <w:rsid w:val="00BF1703"/>
    <w:rsid w:val="00BF231C"/>
    <w:rsid w:val="00BF51E5"/>
    <w:rsid w:val="00BF74A6"/>
    <w:rsid w:val="00BF7D50"/>
    <w:rsid w:val="00C013AD"/>
    <w:rsid w:val="00C04904"/>
    <w:rsid w:val="00C056B3"/>
    <w:rsid w:val="00C103E5"/>
    <w:rsid w:val="00C13319"/>
    <w:rsid w:val="00C13EE9"/>
    <w:rsid w:val="00C162D2"/>
    <w:rsid w:val="00C16E8F"/>
    <w:rsid w:val="00C21540"/>
    <w:rsid w:val="00C21906"/>
    <w:rsid w:val="00C21BFA"/>
    <w:rsid w:val="00C24C8D"/>
    <w:rsid w:val="00C25FE2"/>
    <w:rsid w:val="00C26B53"/>
    <w:rsid w:val="00C279B2"/>
    <w:rsid w:val="00C33E50"/>
    <w:rsid w:val="00C34C20"/>
    <w:rsid w:val="00C35A3E"/>
    <w:rsid w:val="00C36809"/>
    <w:rsid w:val="00C42130"/>
    <w:rsid w:val="00C423A4"/>
    <w:rsid w:val="00C423E3"/>
    <w:rsid w:val="00C42AE0"/>
    <w:rsid w:val="00C44BF5"/>
    <w:rsid w:val="00C521D6"/>
    <w:rsid w:val="00C55232"/>
    <w:rsid w:val="00C553A4"/>
    <w:rsid w:val="00C55A06"/>
    <w:rsid w:val="00C55D03"/>
    <w:rsid w:val="00C601BC"/>
    <w:rsid w:val="00C6329F"/>
    <w:rsid w:val="00C63340"/>
    <w:rsid w:val="00C643F9"/>
    <w:rsid w:val="00C64E95"/>
    <w:rsid w:val="00C71372"/>
    <w:rsid w:val="00C72127"/>
    <w:rsid w:val="00C72410"/>
    <w:rsid w:val="00C7287F"/>
    <w:rsid w:val="00C80CB8"/>
    <w:rsid w:val="00C819F8"/>
    <w:rsid w:val="00C8248C"/>
    <w:rsid w:val="00C84E33"/>
    <w:rsid w:val="00C86D6F"/>
    <w:rsid w:val="00C905FC"/>
    <w:rsid w:val="00C92D03"/>
    <w:rsid w:val="00C9319C"/>
    <w:rsid w:val="00C94261"/>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E48BB"/>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1E3A"/>
    <w:rsid w:val="00D126F5"/>
    <w:rsid w:val="00D1489E"/>
    <w:rsid w:val="00D20737"/>
    <w:rsid w:val="00D21E81"/>
    <w:rsid w:val="00D223DE"/>
    <w:rsid w:val="00D24EE8"/>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77C92"/>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48FB"/>
    <w:rsid w:val="00DC5B90"/>
    <w:rsid w:val="00DD00FF"/>
    <w:rsid w:val="00DD0619"/>
    <w:rsid w:val="00DD07FB"/>
    <w:rsid w:val="00DD25C6"/>
    <w:rsid w:val="00DD4FE5"/>
    <w:rsid w:val="00DD54B0"/>
    <w:rsid w:val="00DD57EE"/>
    <w:rsid w:val="00DD6BCC"/>
    <w:rsid w:val="00DE0A4B"/>
    <w:rsid w:val="00DE1865"/>
    <w:rsid w:val="00DE2410"/>
    <w:rsid w:val="00DE2939"/>
    <w:rsid w:val="00DE6E81"/>
    <w:rsid w:val="00DE703F"/>
    <w:rsid w:val="00DE7595"/>
    <w:rsid w:val="00DF1961"/>
    <w:rsid w:val="00DF44DE"/>
    <w:rsid w:val="00DF5686"/>
    <w:rsid w:val="00DF5DFB"/>
    <w:rsid w:val="00E01138"/>
    <w:rsid w:val="00E02DFB"/>
    <w:rsid w:val="00E030F9"/>
    <w:rsid w:val="00E0311A"/>
    <w:rsid w:val="00E03138"/>
    <w:rsid w:val="00E06404"/>
    <w:rsid w:val="00E10B45"/>
    <w:rsid w:val="00E11A85"/>
    <w:rsid w:val="00E12495"/>
    <w:rsid w:val="00E15CCD"/>
    <w:rsid w:val="00E202EF"/>
    <w:rsid w:val="00E210B5"/>
    <w:rsid w:val="00E2552F"/>
    <w:rsid w:val="00E3137A"/>
    <w:rsid w:val="00E32CCF"/>
    <w:rsid w:val="00E34143"/>
    <w:rsid w:val="00E34A98"/>
    <w:rsid w:val="00E35D1E"/>
    <w:rsid w:val="00E364F9"/>
    <w:rsid w:val="00E365FA"/>
    <w:rsid w:val="00E36789"/>
    <w:rsid w:val="00E44648"/>
    <w:rsid w:val="00E44A83"/>
    <w:rsid w:val="00E472CC"/>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274"/>
    <w:rsid w:val="00EB1E69"/>
    <w:rsid w:val="00EB2086"/>
    <w:rsid w:val="00EB31ED"/>
    <w:rsid w:val="00EB5EDF"/>
    <w:rsid w:val="00EB60FE"/>
    <w:rsid w:val="00EB74DB"/>
    <w:rsid w:val="00EC5359"/>
    <w:rsid w:val="00EC562A"/>
    <w:rsid w:val="00EC7783"/>
    <w:rsid w:val="00ED067A"/>
    <w:rsid w:val="00ED2B50"/>
    <w:rsid w:val="00EE0350"/>
    <w:rsid w:val="00EE0719"/>
    <w:rsid w:val="00EE0E80"/>
    <w:rsid w:val="00EE38EE"/>
    <w:rsid w:val="00EE3BE1"/>
    <w:rsid w:val="00EE3D79"/>
    <w:rsid w:val="00EE613F"/>
    <w:rsid w:val="00EE7295"/>
    <w:rsid w:val="00EE7869"/>
    <w:rsid w:val="00EF054A"/>
    <w:rsid w:val="00EF3235"/>
    <w:rsid w:val="00EF7E72"/>
    <w:rsid w:val="00F05257"/>
    <w:rsid w:val="00F06D37"/>
    <w:rsid w:val="00F07B9D"/>
    <w:rsid w:val="00F1090C"/>
    <w:rsid w:val="00F11586"/>
    <w:rsid w:val="00F1183B"/>
    <w:rsid w:val="00F11C9F"/>
    <w:rsid w:val="00F12263"/>
    <w:rsid w:val="00F1409D"/>
    <w:rsid w:val="00F14214"/>
    <w:rsid w:val="00F14944"/>
    <w:rsid w:val="00F157A9"/>
    <w:rsid w:val="00F16F00"/>
    <w:rsid w:val="00F25BB6"/>
    <w:rsid w:val="00F26B7E"/>
    <w:rsid w:val="00F27A3B"/>
    <w:rsid w:val="00F33817"/>
    <w:rsid w:val="00F420D5"/>
    <w:rsid w:val="00F451EA"/>
    <w:rsid w:val="00F45447"/>
    <w:rsid w:val="00F456C6"/>
    <w:rsid w:val="00F4577B"/>
    <w:rsid w:val="00F46496"/>
    <w:rsid w:val="00F474D0"/>
    <w:rsid w:val="00F50179"/>
    <w:rsid w:val="00F515EE"/>
    <w:rsid w:val="00F55974"/>
    <w:rsid w:val="00F56511"/>
    <w:rsid w:val="00F6194E"/>
    <w:rsid w:val="00F623AC"/>
    <w:rsid w:val="00F6412A"/>
    <w:rsid w:val="00F65893"/>
    <w:rsid w:val="00F66A4A"/>
    <w:rsid w:val="00F71E22"/>
    <w:rsid w:val="00F72142"/>
    <w:rsid w:val="00F72AE7"/>
    <w:rsid w:val="00F764AE"/>
    <w:rsid w:val="00F833BA"/>
    <w:rsid w:val="00F84FD0"/>
    <w:rsid w:val="00F859A8"/>
    <w:rsid w:val="00F86D87"/>
    <w:rsid w:val="00F9108B"/>
    <w:rsid w:val="00F91349"/>
    <w:rsid w:val="00F93A8A"/>
    <w:rsid w:val="00F95248"/>
    <w:rsid w:val="00F956A9"/>
    <w:rsid w:val="00F96316"/>
    <w:rsid w:val="00F963ED"/>
    <w:rsid w:val="00F966CF"/>
    <w:rsid w:val="00F96CAE"/>
    <w:rsid w:val="00F97C99"/>
    <w:rsid w:val="00FA662D"/>
    <w:rsid w:val="00FA73B1"/>
    <w:rsid w:val="00FB0CB9"/>
    <w:rsid w:val="00FB231D"/>
    <w:rsid w:val="00FB45F1"/>
    <w:rsid w:val="00FB4A72"/>
    <w:rsid w:val="00FB547B"/>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074"/>
    <w:rsid w:val="00FE7E79"/>
    <w:rsid w:val="00FF3E7D"/>
    <w:rsid w:val="00FF5B99"/>
    <w:rsid w:val="00FF730C"/>
    <w:rsid w:val="00FF73F4"/>
    <w:rsid w:val="00FF7CE4"/>
    <w:rsid w:val="00FF7E39"/>
    <w:rsid w:val="028048F4"/>
    <w:rsid w:val="03680B9F"/>
    <w:rsid w:val="03B94246"/>
    <w:rsid w:val="05FD4B4C"/>
    <w:rsid w:val="07247C28"/>
    <w:rsid w:val="0923693C"/>
    <w:rsid w:val="10B93AD7"/>
    <w:rsid w:val="11D064B4"/>
    <w:rsid w:val="13A86447"/>
    <w:rsid w:val="1CF26143"/>
    <w:rsid w:val="1FE13754"/>
    <w:rsid w:val="20442165"/>
    <w:rsid w:val="23907A51"/>
    <w:rsid w:val="26155FBD"/>
    <w:rsid w:val="27776D49"/>
    <w:rsid w:val="28CE1801"/>
    <w:rsid w:val="29E35497"/>
    <w:rsid w:val="2D9D2D85"/>
    <w:rsid w:val="314E47F2"/>
    <w:rsid w:val="329A6E6D"/>
    <w:rsid w:val="368263CD"/>
    <w:rsid w:val="36E1283B"/>
    <w:rsid w:val="3C1839FB"/>
    <w:rsid w:val="400E3EF8"/>
    <w:rsid w:val="40FC29D7"/>
    <w:rsid w:val="41F2660A"/>
    <w:rsid w:val="42AB1D36"/>
    <w:rsid w:val="4317382A"/>
    <w:rsid w:val="45C36283"/>
    <w:rsid w:val="4CCA1679"/>
    <w:rsid w:val="4F125EB1"/>
    <w:rsid w:val="511827B0"/>
    <w:rsid w:val="540B52B8"/>
    <w:rsid w:val="56C168E2"/>
    <w:rsid w:val="57831B59"/>
    <w:rsid w:val="578D24F3"/>
    <w:rsid w:val="57A724A7"/>
    <w:rsid w:val="5BAC35E9"/>
    <w:rsid w:val="5F192905"/>
    <w:rsid w:val="67EFF648"/>
    <w:rsid w:val="72BD1696"/>
    <w:rsid w:val="73182896"/>
    <w:rsid w:val="733F4CA3"/>
    <w:rsid w:val="73D62EC8"/>
    <w:rsid w:val="747241E6"/>
    <w:rsid w:val="BEBE17B2"/>
    <w:rsid w:val="DF7B0567"/>
    <w:rsid w:val="DFFFE08F"/>
    <w:rsid w:val="EDFD8611"/>
    <w:rsid w:val="F7EF69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7"/>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8"/>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9"/>
    <w:qFormat/>
    <w:uiPriority w:val="0"/>
    <w:pPr>
      <w:keepNext/>
      <w:keepLines/>
      <w:spacing w:before="260" w:after="260" w:line="416" w:lineRule="auto"/>
      <w:outlineLvl w:val="2"/>
    </w:pPr>
    <w:rPr>
      <w:b/>
      <w:bCs/>
      <w:sz w:val="32"/>
      <w:szCs w:val="32"/>
    </w:rPr>
  </w:style>
  <w:style w:type="paragraph" w:styleId="5">
    <w:name w:val="heading 4"/>
    <w:basedOn w:val="1"/>
    <w:next w:val="1"/>
    <w:link w:val="40"/>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41"/>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2"/>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3"/>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4"/>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5"/>
    <w:qFormat/>
    <w:uiPriority w:val="0"/>
    <w:pPr>
      <w:keepNext/>
      <w:keepLines/>
      <w:adjustRightInd/>
      <w:spacing w:before="240" w:after="64" w:line="320" w:lineRule="auto"/>
      <w:outlineLvl w:val="8"/>
    </w:pPr>
    <w:rPr>
      <w:rFonts w:ascii="Arial" w:hAnsi="Arial" w:eastAsia="黑体"/>
    </w:rPr>
  </w:style>
  <w:style w:type="character" w:default="1" w:styleId="30">
    <w:name w:val="Default Paragraph Font"/>
    <w:semiHidden/>
    <w:unhideWhenUsed/>
    <w:qFormat/>
    <w:uiPriority w:val="1"/>
  </w:style>
  <w:style w:type="table" w:default="1" w:styleId="28">
    <w:name w:val="Normal Table"/>
    <w:semiHidden/>
    <w:unhideWhenUsed/>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annotation text"/>
    <w:basedOn w:val="1"/>
    <w:link w:val="234"/>
    <w:semiHidden/>
    <w:unhideWhenUsed/>
    <w:qFormat/>
    <w:uiPriority w:val="99"/>
    <w:pPr>
      <w:jc w:val="left"/>
    </w:pPr>
  </w:style>
  <w:style w:type="paragraph" w:styleId="14">
    <w:name w:val="Body Text"/>
    <w:basedOn w:val="1"/>
    <w:link w:val="89"/>
    <w:qFormat/>
    <w:uiPriority w:val="0"/>
    <w:pPr>
      <w:spacing w:after="120"/>
    </w:pPr>
  </w:style>
  <w:style w:type="paragraph" w:styleId="15">
    <w:name w:val="toc 5"/>
    <w:basedOn w:val="1"/>
    <w:next w:val="1"/>
    <w:unhideWhenUsed/>
    <w:qFormat/>
    <w:uiPriority w:val="39"/>
    <w:pPr>
      <w:ind w:left="839"/>
    </w:pPr>
    <w:rPr>
      <w:rFonts w:ascii="宋体"/>
    </w:rPr>
  </w:style>
  <w:style w:type="paragraph" w:styleId="16">
    <w:name w:val="toc 3"/>
    <w:basedOn w:val="1"/>
    <w:next w:val="1"/>
    <w:unhideWhenUsed/>
    <w:qFormat/>
    <w:uiPriority w:val="39"/>
    <w:pPr>
      <w:spacing w:line="300" w:lineRule="exact"/>
      <w:ind w:left="420"/>
    </w:pPr>
    <w:rPr>
      <w:rFonts w:ascii="宋体"/>
    </w:rPr>
  </w:style>
  <w:style w:type="paragraph" w:styleId="17">
    <w:name w:val="Balloon Text"/>
    <w:basedOn w:val="1"/>
    <w:link w:val="48"/>
    <w:semiHidden/>
    <w:unhideWhenUsed/>
    <w:qFormat/>
    <w:uiPriority w:val="99"/>
    <w:rPr>
      <w:sz w:val="18"/>
      <w:szCs w:val="18"/>
    </w:rPr>
  </w:style>
  <w:style w:type="paragraph" w:styleId="18">
    <w:name w:val="footer"/>
    <w:basedOn w:val="1"/>
    <w:link w:val="47"/>
    <w:qFormat/>
    <w:uiPriority w:val="99"/>
    <w:pPr>
      <w:tabs>
        <w:tab w:val="center" w:pos="4153"/>
        <w:tab w:val="right" w:pos="8306"/>
      </w:tabs>
      <w:adjustRightInd/>
      <w:snapToGrid w:val="0"/>
      <w:spacing w:line="240" w:lineRule="auto"/>
      <w:jc w:val="right"/>
    </w:pPr>
    <w:rPr>
      <w:rFonts w:ascii="宋体"/>
      <w:sz w:val="18"/>
      <w:szCs w:val="18"/>
    </w:rPr>
  </w:style>
  <w:style w:type="paragraph" w:styleId="19">
    <w:name w:val="header"/>
    <w:basedOn w:val="1"/>
    <w:link w:val="46"/>
    <w:qFormat/>
    <w:uiPriority w:val="99"/>
    <w:pPr>
      <w:tabs>
        <w:tab w:val="center" w:pos="4153"/>
        <w:tab w:val="right" w:pos="8306"/>
      </w:tabs>
      <w:adjustRightInd/>
      <w:snapToGrid w:val="0"/>
      <w:jc w:val="center"/>
    </w:pPr>
    <w:rPr>
      <w:sz w:val="18"/>
      <w:szCs w:val="18"/>
    </w:rPr>
  </w:style>
  <w:style w:type="paragraph" w:styleId="20">
    <w:name w:val="toc 1"/>
    <w:basedOn w:val="1"/>
    <w:next w:val="1"/>
    <w:unhideWhenUsed/>
    <w:qFormat/>
    <w:uiPriority w:val="39"/>
    <w:rPr>
      <w:rFonts w:ascii="宋体"/>
    </w:rPr>
  </w:style>
  <w:style w:type="paragraph" w:styleId="21">
    <w:name w:val="toc 4"/>
    <w:basedOn w:val="1"/>
    <w:next w:val="1"/>
    <w:unhideWhenUsed/>
    <w:qFormat/>
    <w:uiPriority w:val="39"/>
    <w:pPr>
      <w:tabs>
        <w:tab w:val="right" w:leader="dot" w:pos="9344"/>
      </w:tabs>
      <w:spacing w:line="300" w:lineRule="exact"/>
      <w:ind w:left="629"/>
    </w:pPr>
    <w:rPr>
      <w:rFonts w:ascii="宋体"/>
    </w:rPr>
  </w:style>
  <w:style w:type="paragraph" w:styleId="22">
    <w:name w:val="footnote text"/>
    <w:basedOn w:val="1"/>
    <w:next w:val="1"/>
    <w:link w:val="102"/>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3">
    <w:name w:val="toc 6"/>
    <w:basedOn w:val="1"/>
    <w:next w:val="1"/>
    <w:unhideWhenUsed/>
    <w:qFormat/>
    <w:uiPriority w:val="39"/>
    <w:pPr>
      <w:spacing w:line="300" w:lineRule="exact"/>
      <w:ind w:left="1049"/>
    </w:pPr>
    <w:rPr>
      <w:rFonts w:ascii="宋体"/>
    </w:rPr>
  </w:style>
  <w:style w:type="paragraph" w:styleId="24">
    <w:name w:val="table of figures"/>
    <w:basedOn w:val="1"/>
    <w:next w:val="1"/>
    <w:semiHidden/>
    <w:qFormat/>
    <w:uiPriority w:val="0"/>
    <w:pPr>
      <w:adjustRightInd/>
      <w:spacing w:line="240" w:lineRule="auto"/>
      <w:jc w:val="left"/>
    </w:pPr>
    <w:rPr>
      <w:szCs w:val="24"/>
    </w:rPr>
  </w:style>
  <w:style w:type="paragraph" w:styleId="25">
    <w:name w:val="toc 2"/>
    <w:basedOn w:val="1"/>
    <w:next w:val="1"/>
    <w:unhideWhenUsed/>
    <w:qFormat/>
    <w:uiPriority w:val="39"/>
    <w:pPr>
      <w:tabs>
        <w:tab w:val="right" w:leader="dot" w:pos="9344"/>
      </w:tabs>
      <w:spacing w:line="300" w:lineRule="exact"/>
      <w:ind w:left="210"/>
    </w:pPr>
    <w:rPr>
      <w:rFonts w:ascii="宋体"/>
    </w:rPr>
  </w:style>
  <w:style w:type="paragraph" w:styleId="26">
    <w:name w:val="Title"/>
    <w:basedOn w:val="1"/>
    <w:link w:val="51"/>
    <w:qFormat/>
    <w:uiPriority w:val="0"/>
    <w:pPr>
      <w:spacing w:before="240" w:after="60"/>
      <w:jc w:val="center"/>
      <w:outlineLvl w:val="0"/>
    </w:pPr>
    <w:rPr>
      <w:rFonts w:ascii="Arial" w:hAnsi="Arial" w:cs="Arial"/>
      <w:b/>
      <w:bCs/>
      <w:sz w:val="32"/>
      <w:szCs w:val="32"/>
    </w:rPr>
  </w:style>
  <w:style w:type="paragraph" w:styleId="27">
    <w:name w:val="annotation subject"/>
    <w:basedOn w:val="13"/>
    <w:next w:val="13"/>
    <w:link w:val="235"/>
    <w:semiHidden/>
    <w:unhideWhenUsed/>
    <w:qFormat/>
    <w:uiPriority w:val="99"/>
    <w:rPr>
      <w:b/>
      <w:bCs/>
    </w:rPr>
  </w:style>
  <w:style w:type="table" w:styleId="29">
    <w:name w:val="Table Grid"/>
    <w:basedOn w:val="2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qFormat/>
    <w:uiPriority w:val="22"/>
    <w:rPr>
      <w:b/>
      <w:bCs/>
    </w:rPr>
  </w:style>
  <w:style w:type="character" w:styleId="32">
    <w:name w:val="page number"/>
    <w:qFormat/>
    <w:uiPriority w:val="0"/>
    <w:rPr>
      <w:rFonts w:ascii="宋体" w:hAnsi="Times New Roman" w:eastAsia="宋体"/>
      <w:sz w:val="18"/>
    </w:rPr>
  </w:style>
  <w:style w:type="character" w:styleId="33">
    <w:name w:val="Emphasis"/>
    <w:qFormat/>
    <w:uiPriority w:val="20"/>
    <w:rPr>
      <w:i/>
      <w:iCs/>
    </w:rPr>
  </w:style>
  <w:style w:type="character" w:styleId="34">
    <w:name w:val="Hyperlink"/>
    <w:qFormat/>
    <w:uiPriority w:val="99"/>
    <w:rPr>
      <w:rFonts w:ascii="宋体" w:hAnsi="Times New Roman" w:eastAsia="宋体"/>
      <w:color w:val="auto"/>
      <w:spacing w:val="0"/>
      <w:w w:val="100"/>
      <w:position w:val="0"/>
      <w:sz w:val="21"/>
      <w:u w:val="none"/>
      <w:vertAlign w:val="baseline"/>
    </w:rPr>
  </w:style>
  <w:style w:type="character" w:styleId="35">
    <w:name w:val="annotation reference"/>
    <w:basedOn w:val="30"/>
    <w:semiHidden/>
    <w:unhideWhenUsed/>
    <w:qFormat/>
    <w:uiPriority w:val="99"/>
    <w:rPr>
      <w:sz w:val="21"/>
      <w:szCs w:val="21"/>
    </w:rPr>
  </w:style>
  <w:style w:type="character" w:styleId="36">
    <w:name w:val="footnote reference"/>
    <w:semiHidden/>
    <w:qFormat/>
    <w:uiPriority w:val="0"/>
    <w:rPr>
      <w:rFonts w:ascii="宋体" w:hAnsi="宋体" w:eastAsia="宋体" w:cs="Times New Roman"/>
      <w:spacing w:val="0"/>
      <w:sz w:val="18"/>
      <w:vertAlign w:val="superscript"/>
    </w:rPr>
  </w:style>
  <w:style w:type="character" w:customStyle="1" w:styleId="37">
    <w:name w:val="标题 1 字符"/>
    <w:link w:val="2"/>
    <w:qFormat/>
    <w:uiPriority w:val="0"/>
    <w:rPr>
      <w:rFonts w:ascii="Times New Roman" w:hAnsi="Times New Roman" w:eastAsia="宋体" w:cs="Times New Roman"/>
      <w:b/>
      <w:bCs/>
      <w:kern w:val="44"/>
      <w:sz w:val="44"/>
      <w:szCs w:val="44"/>
    </w:rPr>
  </w:style>
  <w:style w:type="character" w:customStyle="1" w:styleId="38">
    <w:name w:val="标题 2 字符"/>
    <w:link w:val="3"/>
    <w:qFormat/>
    <w:uiPriority w:val="0"/>
    <w:rPr>
      <w:rFonts w:ascii="Arial" w:hAnsi="Arial" w:eastAsia="黑体" w:cs="Times New Roman"/>
      <w:b/>
      <w:bCs/>
      <w:sz w:val="32"/>
      <w:szCs w:val="32"/>
    </w:rPr>
  </w:style>
  <w:style w:type="character" w:customStyle="1" w:styleId="39">
    <w:name w:val="标题 3 字符"/>
    <w:link w:val="4"/>
    <w:qFormat/>
    <w:uiPriority w:val="0"/>
    <w:rPr>
      <w:rFonts w:ascii="Times New Roman" w:hAnsi="Times New Roman" w:eastAsia="宋体" w:cs="Times New Roman"/>
      <w:b/>
      <w:bCs/>
      <w:sz w:val="32"/>
      <w:szCs w:val="32"/>
    </w:rPr>
  </w:style>
  <w:style w:type="character" w:customStyle="1" w:styleId="40">
    <w:name w:val="标题 4 字符"/>
    <w:link w:val="5"/>
    <w:qFormat/>
    <w:uiPriority w:val="0"/>
    <w:rPr>
      <w:rFonts w:ascii="Arial" w:hAnsi="Arial" w:eastAsia="黑体" w:cs="Times New Roman"/>
      <w:b/>
      <w:bCs/>
      <w:sz w:val="28"/>
      <w:szCs w:val="28"/>
    </w:rPr>
  </w:style>
  <w:style w:type="character" w:customStyle="1" w:styleId="41">
    <w:name w:val="标题 5 字符"/>
    <w:link w:val="6"/>
    <w:qFormat/>
    <w:uiPriority w:val="0"/>
    <w:rPr>
      <w:rFonts w:ascii="Times New Roman" w:hAnsi="Times New Roman" w:eastAsia="宋体" w:cs="Times New Roman"/>
      <w:b/>
      <w:bCs/>
      <w:sz w:val="28"/>
      <w:szCs w:val="28"/>
    </w:rPr>
  </w:style>
  <w:style w:type="character" w:customStyle="1" w:styleId="42">
    <w:name w:val="标题 6 字符"/>
    <w:link w:val="7"/>
    <w:qFormat/>
    <w:uiPriority w:val="0"/>
    <w:rPr>
      <w:rFonts w:ascii="Arial" w:hAnsi="Arial" w:eastAsia="黑体" w:cs="Times New Roman"/>
      <w:b/>
      <w:bCs/>
      <w:sz w:val="24"/>
      <w:szCs w:val="24"/>
    </w:rPr>
  </w:style>
  <w:style w:type="character" w:customStyle="1" w:styleId="43">
    <w:name w:val="标题 7 字符"/>
    <w:link w:val="8"/>
    <w:qFormat/>
    <w:uiPriority w:val="0"/>
    <w:rPr>
      <w:rFonts w:ascii="Times New Roman" w:hAnsi="Times New Roman" w:eastAsia="宋体" w:cs="Times New Roman"/>
      <w:b/>
      <w:bCs/>
      <w:sz w:val="24"/>
      <w:szCs w:val="24"/>
    </w:rPr>
  </w:style>
  <w:style w:type="character" w:customStyle="1" w:styleId="44">
    <w:name w:val="标题 8 字符"/>
    <w:link w:val="9"/>
    <w:qFormat/>
    <w:uiPriority w:val="0"/>
    <w:rPr>
      <w:rFonts w:ascii="Arial" w:hAnsi="Arial" w:eastAsia="黑体" w:cs="Times New Roman"/>
      <w:sz w:val="24"/>
      <w:szCs w:val="24"/>
    </w:rPr>
  </w:style>
  <w:style w:type="character" w:customStyle="1" w:styleId="45">
    <w:name w:val="标题 9 字符"/>
    <w:link w:val="10"/>
    <w:qFormat/>
    <w:uiPriority w:val="0"/>
    <w:rPr>
      <w:rFonts w:ascii="Arial" w:hAnsi="Arial" w:eastAsia="黑体" w:cs="Times New Roman"/>
      <w:szCs w:val="21"/>
    </w:rPr>
  </w:style>
  <w:style w:type="character" w:customStyle="1" w:styleId="46">
    <w:name w:val="页眉 字符"/>
    <w:link w:val="19"/>
    <w:qFormat/>
    <w:uiPriority w:val="99"/>
    <w:rPr>
      <w:rFonts w:ascii="Times New Roman" w:hAnsi="Times New Roman" w:eastAsia="宋体" w:cs="Times New Roman"/>
      <w:sz w:val="18"/>
      <w:szCs w:val="18"/>
    </w:rPr>
  </w:style>
  <w:style w:type="character" w:customStyle="1" w:styleId="47">
    <w:name w:val="页脚 字符"/>
    <w:link w:val="18"/>
    <w:qFormat/>
    <w:uiPriority w:val="99"/>
    <w:rPr>
      <w:rFonts w:ascii="宋体" w:hAnsi="Times New Roman" w:eastAsia="宋体" w:cs="Times New Roman"/>
      <w:sz w:val="18"/>
      <w:szCs w:val="18"/>
    </w:rPr>
  </w:style>
  <w:style w:type="character" w:customStyle="1" w:styleId="48">
    <w:name w:val="批注框文本 字符"/>
    <w:link w:val="17"/>
    <w:semiHidden/>
    <w:qFormat/>
    <w:uiPriority w:val="99"/>
    <w:rPr>
      <w:sz w:val="18"/>
      <w:szCs w:val="18"/>
    </w:rPr>
  </w:style>
  <w:style w:type="paragraph" w:styleId="49">
    <w:name w:val="Quote"/>
    <w:basedOn w:val="1"/>
    <w:next w:val="1"/>
    <w:link w:val="50"/>
    <w:qFormat/>
    <w:uiPriority w:val="29"/>
    <w:rPr>
      <w:i/>
      <w:iCs/>
      <w:color w:val="000000"/>
    </w:rPr>
  </w:style>
  <w:style w:type="character" w:customStyle="1" w:styleId="50">
    <w:name w:val="引用 字符"/>
    <w:link w:val="49"/>
    <w:qFormat/>
    <w:uiPriority w:val="29"/>
    <w:rPr>
      <w:i/>
      <w:iCs/>
      <w:color w:val="000000"/>
    </w:rPr>
  </w:style>
  <w:style w:type="character" w:customStyle="1" w:styleId="51">
    <w:name w:val="标题 字符"/>
    <w:link w:val="26"/>
    <w:qFormat/>
    <w:uiPriority w:val="0"/>
    <w:rPr>
      <w:rFonts w:ascii="Arial" w:hAnsi="Arial" w:eastAsia="宋体" w:cs="Arial"/>
      <w:b/>
      <w:bCs/>
      <w:sz w:val="32"/>
      <w:szCs w:val="32"/>
    </w:rPr>
  </w:style>
  <w:style w:type="paragraph" w:customStyle="1" w:styleId="52">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3">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4">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5">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6">
    <w:name w:val="标准书眉一"/>
    <w:qFormat/>
    <w:uiPriority w:val="0"/>
    <w:pPr>
      <w:jc w:val="both"/>
    </w:pPr>
    <w:rPr>
      <w:rFonts w:ascii="Times New Roman" w:hAnsi="Times New Roman" w:eastAsia="宋体" w:cs="Times New Roman"/>
      <w:lang w:val="en-US" w:eastAsia="zh-CN" w:bidi="ar-SA"/>
    </w:rPr>
  </w:style>
  <w:style w:type="paragraph" w:customStyle="1" w:styleId="57">
    <w:name w:val="标准文件_ICS"/>
    <w:basedOn w:val="1"/>
    <w:qFormat/>
    <w:uiPriority w:val="0"/>
    <w:pPr>
      <w:spacing w:line="0" w:lineRule="atLeast"/>
    </w:pPr>
    <w:rPr>
      <w:rFonts w:ascii="黑体" w:hAnsi="宋体" w:eastAsia="黑体"/>
    </w:rPr>
  </w:style>
  <w:style w:type="paragraph" w:customStyle="1" w:styleId="58">
    <w:name w:val="标准文件_标准正文"/>
    <w:basedOn w:val="1"/>
    <w:next w:val="59"/>
    <w:qFormat/>
    <w:uiPriority w:val="0"/>
    <w:pPr>
      <w:snapToGrid w:val="0"/>
      <w:ind w:firstLine="200" w:firstLineChars="200"/>
    </w:pPr>
    <w:rPr>
      <w:kern w:val="0"/>
    </w:rPr>
  </w:style>
  <w:style w:type="paragraph" w:customStyle="1" w:styleId="59">
    <w:name w:val="标准文件_段"/>
    <w:link w:val="187"/>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0">
    <w:name w:val="标准文件_版本"/>
    <w:basedOn w:val="58"/>
    <w:qFormat/>
    <w:uiPriority w:val="0"/>
    <w:pPr>
      <w:adjustRightInd/>
      <w:snapToGrid/>
      <w:ind w:firstLine="0" w:firstLineChars="0"/>
    </w:pPr>
    <w:rPr>
      <w:rFonts w:ascii="宋体" w:hAnsi="宋体"/>
      <w:kern w:val="2"/>
    </w:rPr>
  </w:style>
  <w:style w:type="paragraph" w:customStyle="1" w:styleId="61">
    <w:name w:val="标准文件_标准部门"/>
    <w:basedOn w:val="1"/>
    <w:qFormat/>
    <w:uiPriority w:val="0"/>
    <w:pPr>
      <w:jc w:val="center"/>
    </w:pPr>
    <w:rPr>
      <w:rFonts w:ascii="黑体" w:eastAsia="黑体"/>
      <w:kern w:val="0"/>
      <w:sz w:val="44"/>
    </w:rPr>
  </w:style>
  <w:style w:type="paragraph" w:customStyle="1" w:styleId="62">
    <w:name w:val="标准文件_标准代替"/>
    <w:basedOn w:val="1"/>
    <w:next w:val="1"/>
    <w:qFormat/>
    <w:uiPriority w:val="0"/>
    <w:pPr>
      <w:spacing w:line="310" w:lineRule="exact"/>
      <w:jc w:val="right"/>
    </w:pPr>
    <w:rPr>
      <w:rFonts w:ascii="宋体" w:hAnsi="宋体"/>
      <w:kern w:val="0"/>
    </w:rPr>
  </w:style>
  <w:style w:type="paragraph" w:customStyle="1" w:styleId="63">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4">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5">
    <w:name w:val="标准文件_页眉偶数页"/>
    <w:basedOn w:val="64"/>
    <w:next w:val="1"/>
    <w:qFormat/>
    <w:uiPriority w:val="0"/>
    <w:pPr>
      <w:jc w:val="left"/>
    </w:pPr>
  </w:style>
  <w:style w:type="paragraph" w:customStyle="1" w:styleId="66">
    <w:name w:val="标准文件_参考文献标题"/>
    <w:basedOn w:val="1"/>
    <w:next w:val="1"/>
    <w:qFormat/>
    <w:uiPriority w:val="0"/>
    <w:pPr>
      <w:widowControl/>
      <w:shd w:val="clear" w:color="FFFFFF" w:fill="FFFFFF"/>
      <w:adjustRightInd/>
      <w:spacing w:before="40" w:beforeLines="40" w:after="50" w:afterLines="50" w:line="240" w:lineRule="auto"/>
      <w:jc w:val="center"/>
      <w:outlineLvl w:val="0"/>
    </w:pPr>
    <w:rPr>
      <w:rFonts w:ascii="黑体" w:eastAsia="黑体"/>
      <w:kern w:val="0"/>
    </w:rPr>
  </w:style>
  <w:style w:type="paragraph" w:customStyle="1" w:styleId="67">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8">
    <w:name w:val="标准文件_二级条标题"/>
    <w:next w:val="59"/>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9">
    <w:name w:val="标准文件_发布"/>
    <w:qFormat/>
    <w:uiPriority w:val="0"/>
    <w:rPr>
      <w:rFonts w:ascii="黑体" w:eastAsia="黑体"/>
      <w:spacing w:val="0"/>
      <w:w w:val="100"/>
      <w:position w:val="3"/>
      <w:sz w:val="28"/>
    </w:rPr>
  </w:style>
  <w:style w:type="paragraph" w:customStyle="1" w:styleId="70">
    <w:name w:val="标准文件_方框数字列项"/>
    <w:basedOn w:val="59"/>
    <w:qFormat/>
    <w:uiPriority w:val="0"/>
    <w:pPr>
      <w:numPr>
        <w:ilvl w:val="0"/>
        <w:numId w:val="3"/>
      </w:numPr>
      <w:ind w:firstLine="0" w:firstLineChars="0"/>
    </w:pPr>
  </w:style>
  <w:style w:type="paragraph" w:customStyle="1" w:styleId="71">
    <w:name w:val="标准文件_封面标准编号"/>
    <w:basedOn w:val="1"/>
    <w:next w:val="62"/>
    <w:qFormat/>
    <w:uiPriority w:val="0"/>
    <w:pPr>
      <w:spacing w:line="310" w:lineRule="exact"/>
      <w:jc w:val="right"/>
    </w:pPr>
    <w:rPr>
      <w:rFonts w:ascii="黑体" w:eastAsia="黑体"/>
      <w:kern w:val="0"/>
      <w:sz w:val="28"/>
    </w:rPr>
  </w:style>
  <w:style w:type="paragraph" w:customStyle="1" w:styleId="72">
    <w:name w:val="标准文件_封面标准分类号"/>
    <w:basedOn w:val="1"/>
    <w:qFormat/>
    <w:uiPriority w:val="0"/>
    <w:rPr>
      <w:rFonts w:ascii="黑体" w:eastAsia="黑体"/>
      <w:b/>
      <w:kern w:val="0"/>
      <w:sz w:val="28"/>
    </w:rPr>
  </w:style>
  <w:style w:type="paragraph" w:customStyle="1" w:styleId="73">
    <w:name w:val="标准文件_封面标准名称"/>
    <w:basedOn w:val="1"/>
    <w:qFormat/>
    <w:uiPriority w:val="0"/>
    <w:pPr>
      <w:spacing w:line="240" w:lineRule="auto"/>
      <w:jc w:val="center"/>
    </w:pPr>
    <w:rPr>
      <w:rFonts w:ascii="黑体" w:eastAsia="黑体"/>
      <w:kern w:val="0"/>
      <w:sz w:val="52"/>
    </w:rPr>
  </w:style>
  <w:style w:type="paragraph" w:customStyle="1" w:styleId="74">
    <w:name w:val="标准文件_封面标准英文名称"/>
    <w:basedOn w:val="1"/>
    <w:qFormat/>
    <w:uiPriority w:val="0"/>
    <w:pPr>
      <w:spacing w:line="240" w:lineRule="auto"/>
      <w:jc w:val="center"/>
    </w:pPr>
    <w:rPr>
      <w:rFonts w:ascii="黑体" w:eastAsia="黑体"/>
      <w:b/>
      <w:sz w:val="28"/>
    </w:rPr>
  </w:style>
  <w:style w:type="paragraph" w:customStyle="1" w:styleId="75">
    <w:name w:val="标准文件_封面发布日期"/>
    <w:basedOn w:val="1"/>
    <w:qFormat/>
    <w:uiPriority w:val="0"/>
    <w:pPr>
      <w:spacing w:line="310" w:lineRule="exact"/>
    </w:pPr>
    <w:rPr>
      <w:rFonts w:ascii="黑体" w:eastAsia="黑体"/>
      <w:kern w:val="0"/>
      <w:sz w:val="28"/>
    </w:rPr>
  </w:style>
  <w:style w:type="paragraph" w:customStyle="1" w:styleId="76">
    <w:name w:val="标准文件_封面密级"/>
    <w:basedOn w:val="1"/>
    <w:qFormat/>
    <w:uiPriority w:val="0"/>
    <w:rPr>
      <w:rFonts w:eastAsia="黑体"/>
      <w:sz w:val="32"/>
    </w:rPr>
  </w:style>
  <w:style w:type="paragraph" w:customStyle="1" w:styleId="77">
    <w:name w:val="标准文件_封面实施日期"/>
    <w:basedOn w:val="1"/>
    <w:qFormat/>
    <w:uiPriority w:val="0"/>
    <w:pPr>
      <w:spacing w:line="310" w:lineRule="exact"/>
      <w:jc w:val="right"/>
    </w:pPr>
    <w:rPr>
      <w:rFonts w:ascii="黑体" w:eastAsia="黑体"/>
      <w:sz w:val="28"/>
    </w:rPr>
  </w:style>
  <w:style w:type="paragraph" w:customStyle="1" w:styleId="78">
    <w:name w:val="标准文件_封面抬头"/>
    <w:basedOn w:val="59"/>
    <w:qFormat/>
    <w:uiPriority w:val="0"/>
    <w:pPr>
      <w:adjustRightInd w:val="0"/>
      <w:spacing w:line="800" w:lineRule="exact"/>
      <w:ind w:firstLine="0" w:firstLineChars="0"/>
      <w:jc w:val="distribute"/>
    </w:pPr>
    <w:rPr>
      <w:rFonts w:ascii="黑体" w:eastAsia="黑体"/>
      <w:b/>
      <w:sz w:val="64"/>
    </w:rPr>
  </w:style>
  <w:style w:type="paragraph" w:customStyle="1" w:styleId="79">
    <w:name w:val="标准文件_附录标识"/>
    <w:next w:val="59"/>
    <w:qFormat/>
    <w:uiPriority w:val="0"/>
    <w:pPr>
      <w:numPr>
        <w:ilvl w:val="0"/>
        <w:numId w:val="4"/>
      </w:numPr>
      <w:shd w:val="clear" w:color="FFFFFF" w:fill="FFFFFF"/>
      <w:tabs>
        <w:tab w:val="left" w:pos="6406"/>
      </w:tabs>
      <w:spacing w:before="25" w:beforeLines="25" w:after="50" w:afterLines="50"/>
      <w:jc w:val="center"/>
      <w:outlineLvl w:val="0"/>
    </w:pPr>
    <w:rPr>
      <w:rFonts w:ascii="黑体" w:hAnsi="Times New Roman" w:eastAsia="黑体" w:cs="Times New Roman"/>
      <w:sz w:val="21"/>
      <w:lang w:val="en-US" w:eastAsia="zh-CN" w:bidi="ar-SA"/>
    </w:rPr>
  </w:style>
  <w:style w:type="paragraph" w:customStyle="1" w:styleId="80">
    <w:name w:val="标准文件_附录表标题"/>
    <w:next w:val="59"/>
    <w:qFormat/>
    <w:uiPriority w:val="0"/>
    <w:pPr>
      <w:numPr>
        <w:ilvl w:val="1"/>
        <w:numId w:val="5"/>
      </w:numPr>
      <w:adjustRightInd w:val="0"/>
      <w:snapToGrid w:val="0"/>
      <w:spacing w:before="50" w:beforeLines="50" w:after="50" w:afterLines="50"/>
      <w:ind w:firstLine="420"/>
      <w:jc w:val="center"/>
      <w:textAlignment w:val="baseline"/>
    </w:pPr>
    <w:rPr>
      <w:rFonts w:ascii="黑体" w:hAnsi="Times New Roman" w:eastAsia="黑体" w:cs="Times New Roman"/>
      <w:kern w:val="21"/>
      <w:sz w:val="21"/>
      <w:lang w:val="en-US" w:eastAsia="zh-CN" w:bidi="ar-SA"/>
    </w:rPr>
  </w:style>
  <w:style w:type="paragraph" w:customStyle="1" w:styleId="81">
    <w:name w:val="标准文件_附录一级条标题"/>
    <w:next w:val="59"/>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2">
    <w:name w:val="标准文件_附录二级条标题"/>
    <w:basedOn w:val="81"/>
    <w:next w:val="59"/>
    <w:qFormat/>
    <w:uiPriority w:val="0"/>
    <w:pPr>
      <w:widowControl/>
      <w:numPr>
        <w:ilvl w:val="2"/>
      </w:numPr>
      <w:wordWrap w:val="0"/>
      <w:overflowPunct w:val="0"/>
      <w:autoSpaceDE w:val="0"/>
      <w:autoSpaceDN w:val="0"/>
      <w:textAlignment w:val="baseline"/>
      <w:outlineLvl w:val="3"/>
    </w:pPr>
  </w:style>
  <w:style w:type="paragraph" w:customStyle="1" w:styleId="83">
    <w:name w:val="标准文件_附录公式"/>
    <w:basedOn w:val="58"/>
    <w:next w:val="58"/>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4">
    <w:name w:val="标准文件_附录三级条标题"/>
    <w:next w:val="59"/>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5">
    <w:name w:val="标准文件_附录四级条标题"/>
    <w:next w:val="59"/>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6">
    <w:name w:val="标准文件_附录图标题"/>
    <w:next w:val="59"/>
    <w:qFormat/>
    <w:uiPriority w:val="0"/>
    <w:pPr>
      <w:numPr>
        <w:ilvl w:val="1"/>
        <w:numId w:val="6"/>
      </w:numPr>
      <w:adjustRightInd w:val="0"/>
      <w:snapToGrid w:val="0"/>
      <w:spacing w:before="50" w:beforeLines="50" w:after="50" w:afterLines="50"/>
      <w:ind w:firstLine="420"/>
      <w:jc w:val="center"/>
    </w:pPr>
    <w:rPr>
      <w:rFonts w:ascii="黑体" w:hAnsi="Times New Roman" w:eastAsia="黑体" w:cs="Times New Roman"/>
      <w:sz w:val="21"/>
      <w:lang w:val="en-US" w:eastAsia="zh-CN" w:bidi="ar-SA"/>
    </w:rPr>
  </w:style>
  <w:style w:type="paragraph" w:customStyle="1" w:styleId="87">
    <w:name w:val="标准文件_附录五级条标题"/>
    <w:next w:val="59"/>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8">
    <w:name w:val="标准文件_附录英文标识"/>
    <w:next w:val="14"/>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9">
    <w:name w:val="正文文本 字符"/>
    <w:link w:val="14"/>
    <w:qFormat/>
    <w:uiPriority w:val="0"/>
    <w:rPr>
      <w:rFonts w:ascii="Times New Roman" w:hAnsi="Times New Roman" w:eastAsia="宋体" w:cs="Times New Roman"/>
      <w:szCs w:val="20"/>
    </w:rPr>
  </w:style>
  <w:style w:type="paragraph" w:customStyle="1" w:styleId="90">
    <w:name w:val="标准文件_附录章标题"/>
    <w:next w:val="59"/>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91">
    <w:name w:val="标准文件_公式后的破折号"/>
    <w:basedOn w:val="59"/>
    <w:next w:val="59"/>
    <w:qFormat/>
    <w:uiPriority w:val="0"/>
    <w:pPr>
      <w:ind w:left="488" w:leftChars="200" w:hanging="289" w:hangingChars="290"/>
    </w:pPr>
  </w:style>
  <w:style w:type="paragraph" w:customStyle="1" w:styleId="92">
    <w:name w:val="标准文件_前言、引言标题"/>
    <w:next w:val="1"/>
    <w:qFormat/>
    <w:uiPriority w:val="0"/>
    <w:pPr>
      <w:numPr>
        <w:ilvl w:val="0"/>
        <w:numId w:val="8"/>
      </w:numPr>
      <w:shd w:val="clear" w:color="FFFFFF" w:fill="FFFFFF"/>
      <w:spacing w:after="150" w:afterLines="150"/>
      <w:ind w:left="0" w:firstLine="0"/>
      <w:jc w:val="center"/>
      <w:outlineLvl w:val="0"/>
    </w:pPr>
    <w:rPr>
      <w:rFonts w:ascii="黑体" w:hAnsi="Times New Roman" w:eastAsia="黑体" w:cs="Times New Roman"/>
      <w:sz w:val="32"/>
      <w:lang w:val="en-US" w:eastAsia="zh-CN" w:bidi="ar-SA"/>
    </w:rPr>
  </w:style>
  <w:style w:type="paragraph" w:customStyle="1" w:styleId="93">
    <w:name w:val="标准文件_目次、标准名称标题"/>
    <w:basedOn w:val="92"/>
    <w:next w:val="59"/>
    <w:qFormat/>
    <w:uiPriority w:val="0"/>
    <w:pPr>
      <w:spacing w:line="460" w:lineRule="exact"/>
    </w:pPr>
  </w:style>
  <w:style w:type="paragraph" w:customStyle="1" w:styleId="94">
    <w:name w:val="标准文件_目录标题"/>
    <w:basedOn w:val="1"/>
    <w:qFormat/>
    <w:uiPriority w:val="0"/>
    <w:pPr>
      <w:spacing w:after="150" w:afterLines="150" w:line="240" w:lineRule="auto"/>
      <w:jc w:val="center"/>
    </w:pPr>
    <w:rPr>
      <w:rFonts w:ascii="黑体" w:eastAsia="黑体"/>
      <w:sz w:val="32"/>
    </w:rPr>
  </w:style>
  <w:style w:type="paragraph" w:customStyle="1" w:styleId="95">
    <w:name w:val="标准文件_破折号列项"/>
    <w:qFormat/>
    <w:uiPriority w:val="0"/>
    <w:pPr>
      <w:numPr>
        <w:ilvl w:val="0"/>
        <w:numId w:val="9"/>
      </w:numPr>
      <w:adjustRightInd w:val="0"/>
      <w:snapToGrid w:val="0"/>
      <w:ind w:left="0" w:firstLine="200" w:firstLineChars="200"/>
    </w:pPr>
    <w:rPr>
      <w:rFonts w:ascii="Times New Roman" w:hAnsi="Times New Roman" w:eastAsia="宋体" w:cs="Times New Roman"/>
      <w:sz w:val="21"/>
      <w:lang w:val="en-US" w:eastAsia="zh-CN" w:bidi="ar-SA"/>
    </w:rPr>
  </w:style>
  <w:style w:type="paragraph" w:customStyle="1" w:styleId="96">
    <w:name w:val="标准文件_破折号列项（二级）"/>
    <w:basedOn w:val="95"/>
    <w:qFormat/>
    <w:uiPriority w:val="0"/>
    <w:pPr>
      <w:numPr>
        <w:numId w:val="10"/>
      </w:numPr>
      <w:ind w:left="0" w:firstLine="200"/>
    </w:pPr>
  </w:style>
  <w:style w:type="paragraph" w:customStyle="1" w:styleId="97">
    <w:name w:val="标准文件_三级条标题"/>
    <w:basedOn w:val="68"/>
    <w:next w:val="59"/>
    <w:qFormat/>
    <w:uiPriority w:val="0"/>
    <w:pPr>
      <w:widowControl/>
      <w:numPr>
        <w:ilvl w:val="4"/>
      </w:numPr>
      <w:outlineLvl w:val="3"/>
    </w:pPr>
  </w:style>
  <w:style w:type="character" w:customStyle="1" w:styleId="98">
    <w:name w:val="不明显参考1"/>
    <w:qFormat/>
    <w:uiPriority w:val="31"/>
    <w:rPr>
      <w:smallCaps/>
      <w:color w:val="C0504D"/>
      <w:u w:val="single"/>
    </w:rPr>
  </w:style>
  <w:style w:type="paragraph" w:customStyle="1" w:styleId="99">
    <w:name w:val="标准文件_示例后续"/>
    <w:basedOn w:val="1"/>
    <w:qFormat/>
    <w:uiPriority w:val="0"/>
    <w:pPr>
      <w:adjustRightInd/>
      <w:spacing w:line="240" w:lineRule="auto"/>
      <w:ind w:firstLine="200" w:firstLineChars="200"/>
    </w:pPr>
    <w:rPr>
      <w:sz w:val="18"/>
      <w:szCs w:val="24"/>
    </w:rPr>
  </w:style>
  <w:style w:type="paragraph" w:customStyle="1" w:styleId="100">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101">
    <w:name w:val="标准文件_四级条标题"/>
    <w:next w:val="59"/>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2">
    <w:name w:val="脚注文本 字符"/>
    <w:link w:val="22"/>
    <w:semiHidden/>
    <w:qFormat/>
    <w:uiPriority w:val="0"/>
    <w:rPr>
      <w:rFonts w:ascii="宋体" w:hAnsi="Times New Roman" w:eastAsia="宋体" w:cs="Times New Roman"/>
      <w:sz w:val="18"/>
      <w:szCs w:val="18"/>
    </w:rPr>
  </w:style>
  <w:style w:type="paragraph" w:customStyle="1" w:styleId="103">
    <w:name w:val="标准文件_条文脚注"/>
    <w:basedOn w:val="22"/>
    <w:qFormat/>
    <w:uiPriority w:val="0"/>
    <w:pPr>
      <w:adjustRightInd w:val="0"/>
      <w:spacing w:line="240" w:lineRule="auto"/>
      <w:ind w:left="0" w:leftChars="0" w:firstLine="200" w:firstLineChars="200"/>
      <w:jc w:val="both"/>
    </w:pPr>
    <w:rPr>
      <w:rFonts w:hAnsi="宋体"/>
    </w:rPr>
  </w:style>
  <w:style w:type="paragraph" w:customStyle="1" w:styleId="104">
    <w:name w:val="标准文件_图表脚注"/>
    <w:basedOn w:val="1"/>
    <w:next w:val="59"/>
    <w:qFormat/>
    <w:uiPriority w:val="0"/>
    <w:pPr>
      <w:numPr>
        <w:ilvl w:val="0"/>
        <w:numId w:val="12"/>
      </w:numPr>
      <w:spacing w:line="240" w:lineRule="auto"/>
      <w:jc w:val="left"/>
    </w:pPr>
    <w:rPr>
      <w:rFonts w:ascii="宋体" w:hAnsi="宋体"/>
      <w:sz w:val="18"/>
    </w:rPr>
  </w:style>
  <w:style w:type="character" w:customStyle="1" w:styleId="105">
    <w:name w:val="标准文件_图表脚注内容"/>
    <w:qFormat/>
    <w:uiPriority w:val="0"/>
    <w:rPr>
      <w:rFonts w:ascii="宋体" w:hAnsi="宋体" w:eastAsia="宋体" w:cs="Times New Roman"/>
      <w:spacing w:val="0"/>
      <w:sz w:val="18"/>
      <w:vertAlign w:val="superscript"/>
    </w:rPr>
  </w:style>
  <w:style w:type="paragraph" w:customStyle="1" w:styleId="106">
    <w:name w:val="标准文件_五级条标题"/>
    <w:next w:val="59"/>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7">
    <w:name w:val="标准文件_章标题"/>
    <w:next w:val="59"/>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8">
    <w:name w:val="标准文件_一级条标题"/>
    <w:basedOn w:val="107"/>
    <w:next w:val="59"/>
    <w:qFormat/>
    <w:uiPriority w:val="0"/>
    <w:pPr>
      <w:numPr>
        <w:ilvl w:val="2"/>
      </w:numPr>
      <w:spacing w:before="50" w:beforeLines="50" w:after="50" w:afterLines="50"/>
      <w:outlineLvl w:val="1"/>
    </w:pPr>
  </w:style>
  <w:style w:type="paragraph" w:customStyle="1" w:styleId="109">
    <w:name w:val="标准文件_一致程度"/>
    <w:basedOn w:val="1"/>
    <w:qFormat/>
    <w:uiPriority w:val="0"/>
    <w:pPr>
      <w:spacing w:line="440" w:lineRule="exact"/>
      <w:jc w:val="center"/>
    </w:pPr>
    <w:rPr>
      <w:sz w:val="28"/>
    </w:rPr>
  </w:style>
  <w:style w:type="paragraph" w:customStyle="1" w:styleId="110">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11">
    <w:name w:val="标准文件_英文图表脚注"/>
    <w:basedOn w:val="58"/>
    <w:qFormat/>
    <w:uiPriority w:val="0"/>
    <w:pPr>
      <w:widowControl/>
      <w:adjustRightInd/>
      <w:snapToGrid/>
      <w:spacing w:line="240" w:lineRule="auto"/>
      <w:ind w:left="79" w:hanging="79" w:hangingChars="80"/>
    </w:pPr>
    <w:rPr>
      <w:rFonts w:ascii="宋体" w:hAnsi="宋体"/>
    </w:rPr>
  </w:style>
  <w:style w:type="paragraph" w:customStyle="1" w:styleId="112">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3">
    <w:name w:val="标准文件_英文注："/>
    <w:basedOn w:val="1"/>
    <w:next w:val="59"/>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4">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5">
    <w:name w:val="标准文件_正文表标题"/>
    <w:next w:val="59"/>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6">
    <w:name w:val="标准文件_正文公式"/>
    <w:basedOn w:val="1"/>
    <w:next w:val="58"/>
    <w:qFormat/>
    <w:uiPriority w:val="0"/>
    <w:pPr>
      <w:tabs>
        <w:tab w:val="center" w:pos="4678"/>
        <w:tab w:val="right" w:leader="middleDot" w:pos="9356"/>
      </w:tabs>
      <w:spacing w:line="240" w:lineRule="auto"/>
    </w:pPr>
    <w:rPr>
      <w:rFonts w:ascii="宋体" w:hAnsi="宋体"/>
    </w:rPr>
  </w:style>
  <w:style w:type="paragraph" w:customStyle="1" w:styleId="117">
    <w:name w:val="标准文件_正文图标题"/>
    <w:next w:val="59"/>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8">
    <w:name w:val="标准文件_正文英文表标题"/>
    <w:next w:val="59"/>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9">
    <w:name w:val="标准文件_正文英文图标题"/>
    <w:next w:val="59"/>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20">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21">
    <w:name w:val="二级无标题条"/>
    <w:basedOn w:val="1"/>
    <w:qFormat/>
    <w:uiPriority w:val="0"/>
    <w:pPr>
      <w:numPr>
        <w:ilvl w:val="3"/>
        <w:numId w:val="20"/>
      </w:numPr>
      <w:adjustRightInd/>
      <w:spacing w:line="240" w:lineRule="auto"/>
    </w:pPr>
    <w:rPr>
      <w:rFonts w:ascii="宋体" w:hAnsi="宋体"/>
      <w:szCs w:val="24"/>
    </w:rPr>
  </w:style>
  <w:style w:type="paragraph" w:customStyle="1" w:styleId="122">
    <w:name w:val="发布部门"/>
    <w:next w:val="59"/>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3">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4">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5">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6">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7">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8">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9">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30">
    <w:name w:val="封面正文"/>
    <w:qFormat/>
    <w:uiPriority w:val="0"/>
    <w:pPr>
      <w:jc w:val="both"/>
    </w:pPr>
    <w:rPr>
      <w:rFonts w:ascii="Times New Roman" w:hAnsi="Times New Roman" w:eastAsia="宋体" w:cs="Times New Roman"/>
      <w:lang w:val="en-US" w:eastAsia="zh-CN" w:bidi="ar-SA"/>
    </w:rPr>
  </w:style>
  <w:style w:type="paragraph" w:customStyle="1" w:styleId="131">
    <w:name w:val="附录二级无标题条"/>
    <w:basedOn w:val="1"/>
    <w:next w:val="59"/>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2">
    <w:name w:val="附录三级无标题条"/>
    <w:basedOn w:val="131"/>
    <w:next w:val="59"/>
    <w:qFormat/>
    <w:uiPriority w:val="0"/>
    <w:pPr>
      <w:outlineLvl w:val="4"/>
    </w:pPr>
  </w:style>
  <w:style w:type="paragraph" w:customStyle="1" w:styleId="133">
    <w:name w:val="附录四级无标题条"/>
    <w:basedOn w:val="132"/>
    <w:next w:val="59"/>
    <w:qFormat/>
    <w:uiPriority w:val="0"/>
    <w:pPr>
      <w:outlineLvl w:val="5"/>
    </w:pPr>
  </w:style>
  <w:style w:type="paragraph" w:customStyle="1" w:styleId="134">
    <w:name w:val="附录图"/>
    <w:next w:val="59"/>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5">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6">
    <w:name w:val="附录五级无标题条"/>
    <w:basedOn w:val="133"/>
    <w:next w:val="59"/>
    <w:qFormat/>
    <w:uiPriority w:val="0"/>
    <w:pPr>
      <w:outlineLvl w:val="6"/>
    </w:pPr>
  </w:style>
  <w:style w:type="paragraph" w:customStyle="1" w:styleId="137">
    <w:name w:val="附录性质"/>
    <w:basedOn w:val="1"/>
    <w:qFormat/>
    <w:uiPriority w:val="0"/>
    <w:pPr>
      <w:widowControl/>
      <w:adjustRightInd/>
      <w:jc w:val="center"/>
    </w:pPr>
    <w:rPr>
      <w:rFonts w:ascii="黑体" w:eastAsia="黑体"/>
    </w:rPr>
  </w:style>
  <w:style w:type="paragraph" w:customStyle="1" w:styleId="138">
    <w:name w:val="附录一级无标题条"/>
    <w:basedOn w:val="90"/>
    <w:next w:val="59"/>
    <w:qFormat/>
    <w:uiPriority w:val="0"/>
    <w:pPr>
      <w:autoSpaceDN w:val="0"/>
      <w:outlineLvl w:val="2"/>
    </w:pPr>
    <w:rPr>
      <w:rFonts w:ascii="宋体" w:hAnsi="宋体" w:eastAsia="宋体"/>
    </w:rPr>
  </w:style>
  <w:style w:type="character" w:customStyle="1" w:styleId="139">
    <w:name w:val="个人答复风格"/>
    <w:qFormat/>
    <w:uiPriority w:val="0"/>
    <w:rPr>
      <w:rFonts w:ascii="Arial" w:hAnsi="Arial" w:eastAsia="宋体" w:cs="Arial"/>
      <w:color w:val="auto"/>
      <w:spacing w:val="0"/>
      <w:sz w:val="20"/>
    </w:rPr>
  </w:style>
  <w:style w:type="character" w:customStyle="1" w:styleId="140">
    <w:name w:val="个人撰写风格"/>
    <w:qFormat/>
    <w:uiPriority w:val="0"/>
    <w:rPr>
      <w:rFonts w:ascii="Arial" w:hAnsi="Arial" w:eastAsia="宋体" w:cs="Arial"/>
      <w:color w:val="auto"/>
      <w:spacing w:val="0"/>
      <w:sz w:val="20"/>
    </w:rPr>
  </w:style>
  <w:style w:type="paragraph" w:customStyle="1" w:styleId="141">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2">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3">
    <w:name w:val="列项·"/>
    <w:basedOn w:val="59"/>
    <w:qFormat/>
    <w:uiPriority w:val="0"/>
    <w:pPr>
      <w:tabs>
        <w:tab w:val="left" w:pos="840"/>
      </w:tabs>
    </w:pPr>
  </w:style>
  <w:style w:type="paragraph" w:customStyle="1" w:styleId="144">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5">
    <w:name w:val="目录 21"/>
    <w:basedOn w:val="1"/>
    <w:next w:val="1"/>
    <w:semiHidden/>
    <w:qFormat/>
    <w:uiPriority w:val="0"/>
    <w:pPr>
      <w:adjustRightInd/>
      <w:spacing w:line="240" w:lineRule="auto"/>
      <w:jc w:val="left"/>
    </w:pPr>
    <w:rPr>
      <w:bCs/>
      <w:iCs/>
    </w:rPr>
  </w:style>
  <w:style w:type="paragraph" w:customStyle="1" w:styleId="146">
    <w:name w:val="目录 31"/>
    <w:basedOn w:val="1"/>
    <w:next w:val="1"/>
    <w:semiHidden/>
    <w:qFormat/>
    <w:uiPriority w:val="0"/>
    <w:pPr>
      <w:spacing w:line="240" w:lineRule="auto"/>
    </w:pPr>
    <w:rPr>
      <w:rFonts w:ascii="宋体" w:hAnsi="宋体"/>
      <w:iCs/>
    </w:rPr>
  </w:style>
  <w:style w:type="paragraph" w:customStyle="1" w:styleId="147">
    <w:name w:val="目录 41"/>
    <w:basedOn w:val="1"/>
    <w:next w:val="1"/>
    <w:semiHidden/>
    <w:qFormat/>
    <w:uiPriority w:val="0"/>
    <w:pPr>
      <w:adjustRightInd/>
      <w:spacing w:line="240" w:lineRule="auto"/>
      <w:jc w:val="left"/>
    </w:pPr>
  </w:style>
  <w:style w:type="paragraph" w:customStyle="1" w:styleId="148">
    <w:name w:val="目录 51"/>
    <w:basedOn w:val="1"/>
    <w:next w:val="1"/>
    <w:semiHidden/>
    <w:qFormat/>
    <w:uiPriority w:val="0"/>
    <w:pPr>
      <w:spacing w:line="240" w:lineRule="auto"/>
    </w:pPr>
    <w:rPr>
      <w:rFonts w:ascii="宋体" w:hAnsi="宋体"/>
    </w:rPr>
  </w:style>
  <w:style w:type="paragraph" w:customStyle="1" w:styleId="149">
    <w:name w:val="目录 61"/>
    <w:basedOn w:val="1"/>
    <w:next w:val="1"/>
    <w:semiHidden/>
    <w:qFormat/>
    <w:uiPriority w:val="0"/>
    <w:pPr>
      <w:adjustRightInd/>
      <w:spacing w:line="240" w:lineRule="auto"/>
      <w:jc w:val="left"/>
    </w:pPr>
  </w:style>
  <w:style w:type="paragraph" w:customStyle="1" w:styleId="150">
    <w:name w:val="目录 71"/>
    <w:basedOn w:val="149"/>
    <w:semiHidden/>
    <w:qFormat/>
    <w:uiPriority w:val="0"/>
    <w:pPr>
      <w:ind w:left="1260"/>
    </w:pPr>
  </w:style>
  <w:style w:type="paragraph" w:customStyle="1" w:styleId="151">
    <w:name w:val="目录 81"/>
    <w:basedOn w:val="150"/>
    <w:semiHidden/>
    <w:qFormat/>
    <w:uiPriority w:val="0"/>
    <w:pPr>
      <w:ind w:left="1470"/>
    </w:pPr>
  </w:style>
  <w:style w:type="paragraph" w:customStyle="1" w:styleId="152">
    <w:name w:val="目录 91"/>
    <w:basedOn w:val="151"/>
    <w:semiHidden/>
    <w:qFormat/>
    <w:uiPriority w:val="0"/>
    <w:pPr>
      <w:ind w:left="1680"/>
    </w:pPr>
  </w:style>
  <w:style w:type="paragraph" w:customStyle="1" w:styleId="153">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4">
    <w:name w:val="其他发布部门"/>
    <w:basedOn w:val="122"/>
    <w:qFormat/>
    <w:uiPriority w:val="0"/>
    <w:pPr>
      <w:framePr w:wrap="around"/>
      <w:spacing w:line="0" w:lineRule="atLeast"/>
    </w:pPr>
    <w:rPr>
      <w:rFonts w:ascii="黑体" w:eastAsia="黑体"/>
      <w:b w:val="0"/>
    </w:rPr>
  </w:style>
  <w:style w:type="paragraph" w:customStyle="1" w:styleId="155">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6">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7">
    <w:name w:val="实施日期"/>
    <w:basedOn w:val="123"/>
    <w:qFormat/>
    <w:uiPriority w:val="0"/>
    <w:pPr>
      <w:framePr w:hSpace="0" w:wrap="around" w:xAlign="right"/>
      <w:jc w:val="right"/>
    </w:pPr>
  </w:style>
  <w:style w:type="paragraph" w:customStyle="1" w:styleId="158">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9">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60">
    <w:name w:val="无标题条"/>
    <w:next w:val="59"/>
    <w:qFormat/>
    <w:uiPriority w:val="0"/>
    <w:pPr>
      <w:jc w:val="both"/>
    </w:pPr>
    <w:rPr>
      <w:rFonts w:ascii="宋体" w:hAnsi="宋体" w:eastAsia="宋体" w:cs="Times New Roman"/>
      <w:sz w:val="21"/>
      <w:lang w:val="en-US" w:eastAsia="zh-CN" w:bidi="ar-SA"/>
    </w:rPr>
  </w:style>
  <w:style w:type="paragraph" w:customStyle="1" w:styleId="161">
    <w:name w:val="五级无标题条"/>
    <w:basedOn w:val="1"/>
    <w:qFormat/>
    <w:uiPriority w:val="0"/>
    <w:pPr>
      <w:numPr>
        <w:ilvl w:val="6"/>
        <w:numId w:val="20"/>
      </w:numPr>
      <w:adjustRightInd/>
    </w:pPr>
    <w:rPr>
      <w:szCs w:val="24"/>
    </w:rPr>
  </w:style>
  <w:style w:type="paragraph" w:customStyle="1" w:styleId="162">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3">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4">
    <w:name w:val="注×:后续"/>
    <w:basedOn w:val="163"/>
    <w:qFormat/>
    <w:uiPriority w:val="0"/>
    <w:pPr>
      <w:ind w:left="1406" w:leftChars="0" w:hanging="499" w:firstLineChars="0"/>
    </w:pPr>
  </w:style>
  <w:style w:type="paragraph" w:customStyle="1" w:styleId="165">
    <w:name w:val="标准文件_一级无标题"/>
    <w:basedOn w:val="108"/>
    <w:qFormat/>
    <w:uiPriority w:val="0"/>
    <w:pPr>
      <w:spacing w:before="0" w:beforeLines="0" w:after="0" w:afterLines="0"/>
      <w:outlineLvl w:val="9"/>
    </w:pPr>
    <w:rPr>
      <w:rFonts w:ascii="宋体" w:eastAsia="宋体"/>
    </w:rPr>
  </w:style>
  <w:style w:type="paragraph" w:customStyle="1" w:styleId="166">
    <w:name w:val="标准文件_五级无标题"/>
    <w:basedOn w:val="106"/>
    <w:qFormat/>
    <w:uiPriority w:val="0"/>
    <w:pPr>
      <w:spacing w:before="0" w:beforeLines="0" w:after="0" w:afterLines="0"/>
      <w:outlineLvl w:val="9"/>
    </w:pPr>
    <w:rPr>
      <w:rFonts w:ascii="宋体" w:eastAsia="宋体"/>
    </w:rPr>
  </w:style>
  <w:style w:type="paragraph" w:customStyle="1" w:styleId="167">
    <w:name w:val="标准文件_三级无标题"/>
    <w:basedOn w:val="97"/>
    <w:qFormat/>
    <w:uiPriority w:val="0"/>
    <w:pPr>
      <w:spacing w:before="0" w:beforeLines="0" w:after="0" w:afterLines="0"/>
      <w:outlineLvl w:val="9"/>
    </w:pPr>
    <w:rPr>
      <w:rFonts w:ascii="宋体" w:eastAsia="宋体"/>
    </w:rPr>
  </w:style>
  <w:style w:type="paragraph" w:customStyle="1" w:styleId="168">
    <w:name w:val="标准文件_二级无标题"/>
    <w:basedOn w:val="68"/>
    <w:qFormat/>
    <w:uiPriority w:val="0"/>
    <w:pPr>
      <w:spacing w:before="0" w:beforeLines="0" w:after="0" w:afterLines="0"/>
      <w:outlineLvl w:val="9"/>
    </w:pPr>
    <w:rPr>
      <w:rFonts w:ascii="宋体" w:eastAsia="宋体"/>
    </w:rPr>
  </w:style>
  <w:style w:type="paragraph" w:customStyle="1" w:styleId="169">
    <w:name w:val="标准_四级无标题"/>
    <w:basedOn w:val="101"/>
    <w:next w:val="59"/>
    <w:qFormat/>
    <w:uiPriority w:val="0"/>
    <w:rPr>
      <w:rFonts w:eastAsia="宋体"/>
    </w:rPr>
  </w:style>
  <w:style w:type="paragraph" w:customStyle="1" w:styleId="170">
    <w:name w:val="标准文件_四级无标题"/>
    <w:basedOn w:val="101"/>
    <w:qFormat/>
    <w:uiPriority w:val="0"/>
    <w:pPr>
      <w:spacing w:before="0" w:beforeLines="0" w:after="0" w:afterLines="0"/>
      <w:outlineLvl w:val="9"/>
    </w:pPr>
    <w:rPr>
      <w:rFonts w:ascii="宋体" w:hAnsi="黑体" w:eastAsia="宋体"/>
      <w:szCs w:val="52"/>
    </w:rPr>
  </w:style>
  <w:style w:type="paragraph" w:customStyle="1" w:styleId="171">
    <w:name w:val="标准文件_大写罗马数字编号列项"/>
    <w:basedOn w:val="59"/>
    <w:qFormat/>
    <w:uiPriority w:val="0"/>
    <w:pPr>
      <w:numPr>
        <w:ilvl w:val="0"/>
        <w:numId w:val="23"/>
      </w:numPr>
      <w:ind w:firstLine="0" w:firstLineChars="0"/>
    </w:pPr>
    <w:rPr>
      <w:rFonts w:ascii="Times New Roman" w:cs="Arial"/>
      <w:szCs w:val="28"/>
    </w:rPr>
  </w:style>
  <w:style w:type="paragraph" w:customStyle="1" w:styleId="172">
    <w:name w:val="标准文件_小写罗马数字编号列项"/>
    <w:basedOn w:val="59"/>
    <w:qFormat/>
    <w:uiPriority w:val="0"/>
    <w:pPr>
      <w:numPr>
        <w:ilvl w:val="0"/>
        <w:numId w:val="24"/>
      </w:numPr>
      <w:ind w:firstLine="0" w:firstLineChars="0"/>
    </w:pPr>
    <w:rPr>
      <w:rFonts w:cs="Arial"/>
      <w:szCs w:val="28"/>
    </w:rPr>
  </w:style>
  <w:style w:type="paragraph" w:customStyle="1" w:styleId="173">
    <w:name w:val="标准文件_附录标题"/>
    <w:basedOn w:val="79"/>
    <w:qFormat/>
    <w:uiPriority w:val="0"/>
    <w:pPr>
      <w:numPr>
        <w:numId w:val="0"/>
      </w:numPr>
      <w:spacing w:after="280"/>
      <w:outlineLvl w:val="9"/>
    </w:pPr>
  </w:style>
  <w:style w:type="paragraph" w:customStyle="1" w:styleId="174">
    <w:name w:val="标准文件_二级项"/>
    <w:qFormat/>
    <w:uiPriority w:val="0"/>
    <w:rPr>
      <w:rFonts w:ascii="宋体" w:hAnsi="Times New Roman" w:eastAsia="宋体" w:cs="Times New Roman"/>
      <w:sz w:val="21"/>
      <w:lang w:val="en-US" w:eastAsia="zh-CN" w:bidi="ar-SA"/>
    </w:rPr>
  </w:style>
  <w:style w:type="paragraph" w:customStyle="1" w:styleId="175">
    <w:name w:val="标准文件_三级项"/>
    <w:basedOn w:val="1"/>
    <w:qFormat/>
    <w:uiPriority w:val="0"/>
    <w:pPr>
      <w:numPr>
        <w:ilvl w:val="2"/>
        <w:numId w:val="21"/>
      </w:numPr>
      <w:spacing w:line="536870612" w:lineRule="auto"/>
    </w:pPr>
    <w:rPr>
      <w:rFonts w:ascii="Times New Roman" w:hAnsi="Times New Roman"/>
    </w:rPr>
  </w:style>
  <w:style w:type="paragraph" w:customStyle="1" w:styleId="176">
    <w:name w:val="图表脚注说明"/>
    <w:basedOn w:val="1"/>
    <w:next w:val="59"/>
    <w:qFormat/>
    <w:uiPriority w:val="0"/>
    <w:pPr>
      <w:numPr>
        <w:ilvl w:val="0"/>
        <w:numId w:val="25"/>
      </w:numPr>
      <w:adjustRightInd/>
      <w:spacing w:line="240" w:lineRule="auto"/>
      <w:ind w:left="783"/>
    </w:pPr>
    <w:rPr>
      <w:rFonts w:ascii="宋体" w:hAnsi="Times New Roman"/>
      <w:sz w:val="18"/>
      <w:szCs w:val="18"/>
    </w:rPr>
  </w:style>
  <w:style w:type="paragraph" w:customStyle="1" w:styleId="177">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8">
    <w:name w:val="标准文件_索引字母"/>
    <w:next w:val="59"/>
    <w:qFormat/>
    <w:uiPriority w:val="0"/>
    <w:pPr>
      <w:jc w:val="center"/>
    </w:pPr>
    <w:rPr>
      <w:rFonts w:ascii="宋体" w:hAnsi="宋体" w:eastAsia="Times New Roman" w:cs="Times New Roman"/>
      <w:b/>
      <w:kern w:val="2"/>
      <w:sz w:val="21"/>
      <w:lang w:val="en-US" w:eastAsia="zh-CN" w:bidi="ar-SA"/>
    </w:rPr>
  </w:style>
  <w:style w:type="paragraph" w:customStyle="1" w:styleId="179">
    <w:name w:val="标准文件_附录前"/>
    <w:next w:val="59"/>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80">
    <w:name w:val="标准文件_正文标准名称"/>
    <w:qFormat/>
    <w:uiPriority w:val="0"/>
    <w:pPr>
      <w:spacing w:after="640" w:line="400" w:lineRule="exact"/>
      <w:jc w:val="center"/>
    </w:pPr>
    <w:rPr>
      <w:rFonts w:ascii="黑体" w:hAnsi="黑体" w:eastAsia="黑体" w:cs="Times New Roman"/>
      <w:kern w:val="2"/>
      <w:sz w:val="32"/>
      <w:szCs w:val="32"/>
      <w:lang w:val="en-US" w:eastAsia="zh-CN" w:bidi="ar-SA"/>
    </w:rPr>
  </w:style>
  <w:style w:type="paragraph" w:customStyle="1" w:styleId="181">
    <w:name w:val="标准文件_表格"/>
    <w:basedOn w:val="59"/>
    <w:qFormat/>
    <w:uiPriority w:val="0"/>
    <w:pPr>
      <w:ind w:firstLine="0" w:firstLineChars="0"/>
      <w:jc w:val="center"/>
    </w:pPr>
    <w:rPr>
      <w:sz w:val="18"/>
    </w:rPr>
  </w:style>
  <w:style w:type="paragraph" w:customStyle="1" w:styleId="182">
    <w:name w:val="标准文件_注："/>
    <w:next w:val="59"/>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3">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4">
    <w:name w:val="标准文件_示例："/>
    <w:next w:val="185"/>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5">
    <w:name w:val="标准文件_示例内容"/>
    <w:basedOn w:val="59"/>
    <w:qFormat/>
    <w:uiPriority w:val="0"/>
    <w:pPr>
      <w:ind w:firstLine="420"/>
    </w:pPr>
    <w:rPr>
      <w:sz w:val="18"/>
    </w:rPr>
  </w:style>
  <w:style w:type="paragraph" w:customStyle="1" w:styleId="186">
    <w:name w:val="标准文件_示例×："/>
    <w:basedOn w:val="1"/>
    <w:next w:val="185"/>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7">
    <w:name w:val="标准文件_段 Char"/>
    <w:link w:val="59"/>
    <w:qFormat/>
    <w:uiPriority w:val="0"/>
    <w:rPr>
      <w:rFonts w:ascii="宋体" w:hAnsi="Times New Roman"/>
      <w:sz w:val="21"/>
    </w:rPr>
  </w:style>
  <w:style w:type="paragraph" w:customStyle="1" w:styleId="188">
    <w:name w:val="标准文件_表格续"/>
    <w:basedOn w:val="59"/>
    <w:next w:val="59"/>
    <w:qFormat/>
    <w:uiPriority w:val="0"/>
    <w:pPr>
      <w:jc w:val="center"/>
    </w:pPr>
    <w:rPr>
      <w:rFonts w:ascii="黑体" w:hAnsi="黑体" w:eastAsia="黑体"/>
    </w:rPr>
  </w:style>
  <w:style w:type="character" w:styleId="189">
    <w:name w:val="Placeholder Text"/>
    <w:basedOn w:val="30"/>
    <w:semiHidden/>
    <w:qFormat/>
    <w:uiPriority w:val="99"/>
    <w:rPr>
      <w:color w:val="808080"/>
    </w:rPr>
  </w:style>
  <w:style w:type="paragraph" w:customStyle="1" w:styleId="190">
    <w:name w:val="标准文件_二级项2"/>
    <w:basedOn w:val="59"/>
    <w:qFormat/>
    <w:uiPriority w:val="0"/>
    <w:pPr>
      <w:numPr>
        <w:ilvl w:val="1"/>
        <w:numId w:val="21"/>
      </w:numPr>
      <w:ind w:left="1271" w:hanging="420" w:firstLineChars="0"/>
    </w:pPr>
  </w:style>
  <w:style w:type="paragraph" w:customStyle="1" w:styleId="191">
    <w:name w:val="标准文件_三级项2"/>
    <w:basedOn w:val="59"/>
    <w:qFormat/>
    <w:uiPriority w:val="0"/>
    <w:pPr>
      <w:numPr>
        <w:ilvl w:val="0"/>
        <w:numId w:val="30"/>
      </w:numPr>
      <w:spacing w:line="300" w:lineRule="exact"/>
      <w:ind w:left="1276" w:hanging="425" w:firstLineChars="0"/>
    </w:pPr>
    <w:rPr>
      <w:rFonts w:ascii="Times New Roman"/>
    </w:rPr>
  </w:style>
  <w:style w:type="paragraph" w:customStyle="1" w:styleId="192">
    <w:name w:val="标准文件_一级项2"/>
    <w:basedOn w:val="59"/>
    <w:qFormat/>
    <w:uiPriority w:val="0"/>
    <w:pPr>
      <w:numPr>
        <w:ilvl w:val="0"/>
        <w:numId w:val="31"/>
      </w:numPr>
      <w:spacing w:line="300" w:lineRule="exact"/>
      <w:ind w:left="1271" w:hanging="420" w:firstLineChars="0"/>
    </w:pPr>
    <w:rPr>
      <w:rFonts w:ascii="Times New Roman"/>
    </w:rPr>
  </w:style>
  <w:style w:type="paragraph" w:customStyle="1" w:styleId="193">
    <w:name w:val="标准文件_提示"/>
    <w:basedOn w:val="59"/>
    <w:next w:val="59"/>
    <w:qFormat/>
    <w:uiPriority w:val="0"/>
    <w:pPr>
      <w:ind w:firstLine="420"/>
    </w:pPr>
    <w:rPr>
      <w:rFonts w:ascii="黑体" w:eastAsia="黑体"/>
    </w:rPr>
  </w:style>
  <w:style w:type="character" w:customStyle="1" w:styleId="194">
    <w:name w:val="标准文件_来源"/>
    <w:basedOn w:val="30"/>
    <w:qFormat/>
    <w:uiPriority w:val="1"/>
    <w:rPr>
      <w:rFonts w:eastAsia="宋体"/>
      <w:sz w:val="21"/>
    </w:rPr>
  </w:style>
  <w:style w:type="paragraph" w:customStyle="1" w:styleId="195">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6">
    <w:name w:val="其他发布日期"/>
    <w:basedOn w:val="123"/>
    <w:qFormat/>
    <w:uiPriority w:val="0"/>
    <w:pPr>
      <w:framePr w:w="3997" w:h="471" w:hRule="exact" w:hSpace="0" w:vSpace="181" w:wrap="around" w:vAnchor="page" w:hAnchor="page" w:x="1419" w:y="14097"/>
    </w:pPr>
  </w:style>
  <w:style w:type="paragraph" w:customStyle="1" w:styleId="197">
    <w:name w:val="其他实施日期"/>
    <w:basedOn w:val="157"/>
    <w:qFormat/>
    <w:uiPriority w:val="0"/>
    <w:pPr>
      <w:framePr w:w="3997" w:h="471" w:hRule="exact" w:vSpace="181" w:wrap="around" w:vAnchor="page" w:hAnchor="page" w:x="7089" w:y="14097"/>
    </w:pPr>
  </w:style>
  <w:style w:type="paragraph" w:customStyle="1" w:styleId="198">
    <w:name w:val="标准文件_文件编号"/>
    <w:basedOn w:val="59"/>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9">
    <w:name w:val="标准文件_替换文件编号"/>
    <w:basedOn w:val="198"/>
    <w:qFormat/>
    <w:uiPriority w:val="0"/>
    <w:pPr>
      <w:framePr/>
      <w:spacing w:before="57"/>
    </w:pPr>
    <w:rPr>
      <w:sz w:val="21"/>
    </w:rPr>
  </w:style>
  <w:style w:type="paragraph" w:customStyle="1" w:styleId="200">
    <w:name w:val="标准文件_文件名称"/>
    <w:basedOn w:val="59"/>
    <w:next w:val="59"/>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201">
    <w:name w:val="标准文件_附录图标号"/>
    <w:basedOn w:val="59"/>
    <w:next w:val="59"/>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2">
    <w:name w:val="标准文件_附录表标号"/>
    <w:basedOn w:val="59"/>
    <w:next w:val="59"/>
    <w:qFormat/>
    <w:uiPriority w:val="0"/>
    <w:pPr>
      <w:numPr>
        <w:ilvl w:val="0"/>
        <w:numId w:val="5"/>
      </w:numPr>
      <w:spacing w:line="14" w:lineRule="exact"/>
      <w:ind w:firstLine="0" w:firstLineChars="0"/>
      <w:jc w:val="center"/>
    </w:pPr>
    <w:rPr>
      <w:rFonts w:eastAsia="黑体"/>
      <w:vanish/>
      <w:sz w:val="2"/>
    </w:rPr>
  </w:style>
  <w:style w:type="paragraph" w:customStyle="1" w:styleId="203">
    <w:name w:val="标准文件_引言一级条标题"/>
    <w:basedOn w:val="59"/>
    <w:next w:val="59"/>
    <w:qFormat/>
    <w:uiPriority w:val="0"/>
    <w:pPr>
      <w:numPr>
        <w:ilvl w:val="1"/>
        <w:numId w:val="8"/>
      </w:numPr>
      <w:spacing w:before="50" w:beforeLines="50" w:after="50" w:afterLines="50"/>
      <w:ind w:firstLineChars="0"/>
    </w:pPr>
    <w:rPr>
      <w:rFonts w:ascii="黑体" w:eastAsia="黑体"/>
    </w:rPr>
  </w:style>
  <w:style w:type="paragraph" w:customStyle="1" w:styleId="204">
    <w:name w:val="标准文件_引言二级条标题"/>
    <w:basedOn w:val="59"/>
    <w:next w:val="59"/>
    <w:qFormat/>
    <w:uiPriority w:val="0"/>
    <w:pPr>
      <w:numPr>
        <w:ilvl w:val="2"/>
        <w:numId w:val="8"/>
      </w:numPr>
      <w:spacing w:before="50" w:beforeLines="50" w:after="50" w:afterLines="50"/>
      <w:ind w:firstLineChars="0"/>
    </w:pPr>
    <w:rPr>
      <w:rFonts w:ascii="黑体" w:eastAsia="黑体"/>
    </w:rPr>
  </w:style>
  <w:style w:type="paragraph" w:customStyle="1" w:styleId="205">
    <w:name w:val="标准文件_引言三级条标题"/>
    <w:basedOn w:val="59"/>
    <w:next w:val="59"/>
    <w:qFormat/>
    <w:uiPriority w:val="0"/>
    <w:pPr>
      <w:numPr>
        <w:ilvl w:val="3"/>
        <w:numId w:val="8"/>
      </w:numPr>
      <w:spacing w:before="50" w:beforeLines="50" w:after="50" w:afterLines="50"/>
      <w:ind w:firstLineChars="0"/>
    </w:pPr>
    <w:rPr>
      <w:rFonts w:ascii="黑体" w:eastAsia="黑体"/>
    </w:rPr>
  </w:style>
  <w:style w:type="paragraph" w:customStyle="1" w:styleId="206">
    <w:name w:val="标准文件_引言四级条标题"/>
    <w:basedOn w:val="59"/>
    <w:next w:val="59"/>
    <w:qFormat/>
    <w:uiPriority w:val="0"/>
    <w:pPr>
      <w:numPr>
        <w:ilvl w:val="4"/>
        <w:numId w:val="8"/>
      </w:numPr>
      <w:spacing w:before="50" w:beforeLines="50" w:after="50" w:afterLines="50"/>
      <w:ind w:firstLineChars="0"/>
    </w:pPr>
    <w:rPr>
      <w:rFonts w:ascii="黑体" w:eastAsia="黑体"/>
    </w:rPr>
  </w:style>
  <w:style w:type="paragraph" w:customStyle="1" w:styleId="207">
    <w:name w:val="标准文件_引言五级条标题"/>
    <w:basedOn w:val="59"/>
    <w:next w:val="59"/>
    <w:qFormat/>
    <w:uiPriority w:val="0"/>
    <w:pPr>
      <w:numPr>
        <w:ilvl w:val="5"/>
        <w:numId w:val="8"/>
      </w:numPr>
      <w:spacing w:before="50" w:beforeLines="50" w:after="50" w:afterLines="50"/>
      <w:ind w:firstLineChars="0"/>
    </w:pPr>
    <w:rPr>
      <w:rFonts w:ascii="黑体" w:eastAsia="黑体"/>
    </w:rPr>
  </w:style>
  <w:style w:type="paragraph" w:customStyle="1" w:styleId="208">
    <w:name w:val="标准文件_注后"/>
    <w:basedOn w:val="59"/>
    <w:qFormat/>
    <w:uiPriority w:val="0"/>
    <w:pPr>
      <w:ind w:left="811" w:firstLine="0" w:firstLineChars="0"/>
    </w:pPr>
    <w:rPr>
      <w:sz w:val="18"/>
    </w:rPr>
  </w:style>
  <w:style w:type="paragraph" w:customStyle="1" w:styleId="209">
    <w:name w:val="标准文件_注X后"/>
    <w:basedOn w:val="59"/>
    <w:qFormat/>
    <w:uiPriority w:val="0"/>
    <w:pPr>
      <w:ind w:left="811" w:firstLine="0" w:firstLineChars="0"/>
    </w:pPr>
    <w:rPr>
      <w:sz w:val="18"/>
    </w:rPr>
  </w:style>
  <w:style w:type="paragraph" w:customStyle="1" w:styleId="210">
    <w:name w:val="标准文件_示例后"/>
    <w:basedOn w:val="59"/>
    <w:qFormat/>
    <w:uiPriority w:val="0"/>
    <w:pPr>
      <w:ind w:left="964" w:firstLine="0" w:firstLineChars="0"/>
    </w:pPr>
    <w:rPr>
      <w:sz w:val="18"/>
    </w:rPr>
  </w:style>
  <w:style w:type="paragraph" w:customStyle="1" w:styleId="211">
    <w:name w:val="标准文件_示例X后"/>
    <w:basedOn w:val="59"/>
    <w:link w:val="212"/>
    <w:qFormat/>
    <w:uiPriority w:val="0"/>
    <w:pPr>
      <w:ind w:left="1049" w:firstLine="0" w:firstLineChars="0"/>
    </w:pPr>
    <w:rPr>
      <w:sz w:val="18"/>
    </w:rPr>
  </w:style>
  <w:style w:type="character" w:customStyle="1" w:styleId="212">
    <w:name w:val="标准文件_示例X后 字符"/>
    <w:basedOn w:val="187"/>
    <w:link w:val="211"/>
    <w:qFormat/>
    <w:uiPriority w:val="0"/>
    <w:rPr>
      <w:rFonts w:ascii="宋体" w:hAnsi="Times New Roman"/>
      <w:sz w:val="18"/>
    </w:rPr>
  </w:style>
  <w:style w:type="paragraph" w:customStyle="1" w:styleId="213">
    <w:name w:val="标准文件_索引项"/>
    <w:basedOn w:val="59"/>
    <w:next w:val="59"/>
    <w:qFormat/>
    <w:uiPriority w:val="0"/>
    <w:pPr>
      <w:tabs>
        <w:tab w:val="right" w:leader="dot" w:pos="9356"/>
      </w:tabs>
      <w:ind w:left="210" w:hanging="210" w:firstLineChars="0"/>
      <w:jc w:val="left"/>
    </w:pPr>
  </w:style>
  <w:style w:type="paragraph" w:customStyle="1" w:styleId="214">
    <w:name w:val="标准文件_附录一级无标题"/>
    <w:basedOn w:val="81"/>
    <w:qFormat/>
    <w:uiPriority w:val="0"/>
    <w:pPr>
      <w:spacing w:before="0" w:beforeLines="0" w:after="0" w:afterLines="0" w:line="276" w:lineRule="auto"/>
      <w:outlineLvl w:val="9"/>
    </w:pPr>
    <w:rPr>
      <w:rFonts w:ascii="宋体" w:eastAsia="宋体"/>
    </w:rPr>
  </w:style>
  <w:style w:type="paragraph" w:customStyle="1" w:styleId="215">
    <w:name w:val="标准文件_附录二级无标题"/>
    <w:basedOn w:val="82"/>
    <w:qFormat/>
    <w:uiPriority w:val="0"/>
    <w:pPr>
      <w:spacing w:before="0" w:beforeLines="0" w:after="0" w:afterLines="0" w:line="276" w:lineRule="auto"/>
      <w:outlineLvl w:val="9"/>
    </w:pPr>
    <w:rPr>
      <w:rFonts w:ascii="宋体" w:eastAsia="宋体"/>
    </w:rPr>
  </w:style>
  <w:style w:type="paragraph" w:customStyle="1" w:styleId="216">
    <w:name w:val="标准文件_附录三级无标题"/>
    <w:basedOn w:val="84"/>
    <w:qFormat/>
    <w:uiPriority w:val="0"/>
    <w:pPr>
      <w:spacing w:before="0" w:beforeLines="0" w:after="0" w:afterLines="0" w:line="276" w:lineRule="auto"/>
      <w:outlineLvl w:val="9"/>
    </w:pPr>
    <w:rPr>
      <w:rFonts w:ascii="宋体" w:eastAsia="宋体"/>
    </w:rPr>
  </w:style>
  <w:style w:type="paragraph" w:customStyle="1" w:styleId="217">
    <w:name w:val="标准文件_附录四级无标题"/>
    <w:basedOn w:val="85"/>
    <w:qFormat/>
    <w:uiPriority w:val="0"/>
    <w:pPr>
      <w:spacing w:before="0" w:beforeLines="0" w:after="0" w:afterLines="0" w:line="276" w:lineRule="auto"/>
      <w:outlineLvl w:val="9"/>
    </w:pPr>
    <w:rPr>
      <w:rFonts w:ascii="宋体" w:eastAsia="宋体"/>
    </w:rPr>
  </w:style>
  <w:style w:type="paragraph" w:customStyle="1" w:styleId="218">
    <w:name w:val="标准文件_附录五级无标题"/>
    <w:basedOn w:val="87"/>
    <w:qFormat/>
    <w:uiPriority w:val="0"/>
    <w:pPr>
      <w:spacing w:before="0" w:beforeLines="0" w:after="0" w:afterLines="0" w:line="276" w:lineRule="auto"/>
      <w:outlineLvl w:val="9"/>
    </w:pPr>
    <w:rPr>
      <w:rFonts w:ascii="宋体" w:eastAsia="宋体"/>
    </w:rPr>
  </w:style>
  <w:style w:type="paragraph" w:customStyle="1" w:styleId="219">
    <w:name w:val="标准文件_引言一级无标题"/>
    <w:basedOn w:val="203"/>
    <w:next w:val="59"/>
    <w:qFormat/>
    <w:uiPriority w:val="0"/>
    <w:pPr>
      <w:spacing w:before="0" w:beforeLines="0" w:after="0" w:afterLines="0" w:line="276" w:lineRule="auto"/>
    </w:pPr>
    <w:rPr>
      <w:rFonts w:ascii="宋体" w:eastAsia="宋体"/>
    </w:rPr>
  </w:style>
  <w:style w:type="paragraph" w:customStyle="1" w:styleId="220">
    <w:name w:val="标准文件_引言二级无标题"/>
    <w:basedOn w:val="204"/>
    <w:next w:val="59"/>
    <w:qFormat/>
    <w:uiPriority w:val="0"/>
    <w:pPr>
      <w:spacing w:before="0" w:beforeLines="0" w:after="0" w:afterLines="0" w:line="276" w:lineRule="auto"/>
    </w:pPr>
    <w:rPr>
      <w:rFonts w:ascii="宋体" w:eastAsia="宋体"/>
    </w:rPr>
  </w:style>
  <w:style w:type="paragraph" w:customStyle="1" w:styleId="221">
    <w:name w:val="标准文件_引言三级无标题"/>
    <w:basedOn w:val="205"/>
    <w:next w:val="59"/>
    <w:qFormat/>
    <w:uiPriority w:val="0"/>
    <w:pPr>
      <w:spacing w:before="0" w:beforeLines="0" w:after="0" w:afterLines="0" w:line="276" w:lineRule="auto"/>
    </w:pPr>
    <w:rPr>
      <w:rFonts w:ascii="宋体" w:eastAsia="宋体"/>
    </w:rPr>
  </w:style>
  <w:style w:type="paragraph" w:customStyle="1" w:styleId="222">
    <w:name w:val="标准文件_引言四级无标题"/>
    <w:basedOn w:val="206"/>
    <w:next w:val="59"/>
    <w:qFormat/>
    <w:uiPriority w:val="0"/>
    <w:pPr>
      <w:spacing w:before="0" w:beforeLines="0" w:after="0" w:afterLines="0" w:line="276" w:lineRule="auto"/>
    </w:pPr>
    <w:rPr>
      <w:rFonts w:ascii="宋体" w:eastAsia="宋体"/>
    </w:rPr>
  </w:style>
  <w:style w:type="paragraph" w:customStyle="1" w:styleId="223">
    <w:name w:val="标准文件_引言五级无标题"/>
    <w:basedOn w:val="207"/>
    <w:next w:val="59"/>
    <w:qFormat/>
    <w:uiPriority w:val="0"/>
    <w:pPr>
      <w:spacing w:before="0" w:beforeLines="0" w:after="0" w:afterLines="0" w:line="276" w:lineRule="auto"/>
    </w:pPr>
    <w:rPr>
      <w:rFonts w:ascii="宋体" w:eastAsia="宋体"/>
    </w:rPr>
  </w:style>
  <w:style w:type="paragraph" w:customStyle="1" w:styleId="224">
    <w:name w:val="标准文件_索引标题"/>
    <w:basedOn w:val="66"/>
    <w:next w:val="59"/>
    <w:qFormat/>
    <w:uiPriority w:val="0"/>
    <w:rPr>
      <w:rFonts w:hAnsi="黑体"/>
    </w:rPr>
  </w:style>
  <w:style w:type="paragraph" w:customStyle="1" w:styleId="225">
    <w:name w:val="标准文件_脚注内容"/>
    <w:basedOn w:val="59"/>
    <w:qFormat/>
    <w:uiPriority w:val="0"/>
    <w:pPr>
      <w:ind w:left="400" w:leftChars="200" w:hanging="200" w:hangingChars="200"/>
    </w:pPr>
    <w:rPr>
      <w:sz w:val="15"/>
    </w:rPr>
  </w:style>
  <w:style w:type="paragraph" w:customStyle="1" w:styleId="226">
    <w:name w:val="标准文件_术语条一"/>
    <w:basedOn w:val="165"/>
    <w:next w:val="59"/>
    <w:qFormat/>
    <w:uiPriority w:val="0"/>
  </w:style>
  <w:style w:type="paragraph" w:customStyle="1" w:styleId="227">
    <w:name w:val="标准文件_术语条二"/>
    <w:basedOn w:val="168"/>
    <w:next w:val="59"/>
    <w:qFormat/>
    <w:uiPriority w:val="0"/>
  </w:style>
  <w:style w:type="paragraph" w:customStyle="1" w:styleId="228">
    <w:name w:val="标准文件_术语条三"/>
    <w:basedOn w:val="167"/>
    <w:next w:val="59"/>
    <w:qFormat/>
    <w:uiPriority w:val="0"/>
  </w:style>
  <w:style w:type="paragraph" w:customStyle="1" w:styleId="229">
    <w:name w:val="标准文件_术语条四"/>
    <w:basedOn w:val="170"/>
    <w:next w:val="59"/>
    <w:qFormat/>
    <w:uiPriority w:val="0"/>
  </w:style>
  <w:style w:type="paragraph" w:customStyle="1" w:styleId="230">
    <w:name w:val="标准文件_术语条五"/>
    <w:basedOn w:val="166"/>
    <w:next w:val="59"/>
    <w:qFormat/>
    <w:uiPriority w:val="0"/>
  </w:style>
  <w:style w:type="paragraph" w:customStyle="1" w:styleId="231">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2">
    <w:name w:val="发布"/>
    <w:basedOn w:val="30"/>
    <w:qFormat/>
    <w:uiPriority w:val="0"/>
    <w:rPr>
      <w:rFonts w:ascii="黑体" w:eastAsia="黑体"/>
      <w:spacing w:val="85"/>
      <w:w w:val="100"/>
      <w:position w:val="3"/>
      <w:sz w:val="28"/>
      <w:szCs w:val="28"/>
    </w:rPr>
  </w:style>
  <w:style w:type="paragraph" w:customStyle="1" w:styleId="233">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234">
    <w:name w:val="批注文字 字符"/>
    <w:basedOn w:val="30"/>
    <w:link w:val="13"/>
    <w:semiHidden/>
    <w:qFormat/>
    <w:uiPriority w:val="99"/>
    <w:rPr>
      <w:rFonts w:ascii="Calibri" w:hAnsi="Calibri"/>
      <w:kern w:val="2"/>
      <w:sz w:val="21"/>
      <w:szCs w:val="21"/>
    </w:rPr>
  </w:style>
  <w:style w:type="character" w:customStyle="1" w:styleId="235">
    <w:name w:val="批注主题 字符"/>
    <w:basedOn w:val="234"/>
    <w:link w:val="27"/>
    <w:semiHidden/>
    <w:qFormat/>
    <w:uiPriority w:val="99"/>
    <w:rPr>
      <w:rFonts w:ascii="Calibri" w:hAnsi="Calibri"/>
      <w:b/>
      <w:bCs/>
      <w:kern w:val="2"/>
      <w:sz w:val="21"/>
      <w:szCs w:val="21"/>
    </w:rPr>
  </w:style>
  <w:style w:type="paragraph" w:customStyle="1" w:styleId="236">
    <w:name w:val="修订1"/>
    <w:hidden/>
    <w:unhideWhenUsed/>
    <w:qFormat/>
    <w:uiPriority w:val="99"/>
    <w:rPr>
      <w:rFonts w:ascii="Calibri" w:hAnsi="Calibri" w:eastAsia="宋体" w:cs="Times New Roman"/>
      <w:kern w:val="2"/>
      <w:sz w:val="21"/>
      <w:szCs w:val="21"/>
      <w:lang w:val="en-US" w:eastAsia="zh-CN" w:bidi="ar-SA"/>
    </w:rPr>
  </w:style>
  <w:style w:type="paragraph" w:customStyle="1" w:styleId="237">
    <w:name w:val="Revision"/>
    <w:hidden/>
    <w:unhideWhenUsed/>
    <w:uiPriority w:val="99"/>
    <w:rPr>
      <w:rFonts w:ascii="Calibri" w:hAnsi="Calibri"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glossaryDocument" Target="glossary/document.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2.png"/><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AF4DC5B634F846DF9F773279603E9804"/>
        <w:style w:val=""/>
        <w:category>
          <w:name w:val="常规"/>
          <w:gallery w:val="placeholder"/>
        </w:category>
        <w:types>
          <w:type w:val="bbPlcHdr"/>
        </w:types>
        <w:behaviors>
          <w:behavior w:val="content"/>
        </w:behaviors>
        <w:description w:val=""/>
        <w:guid w:val="{DE215EB3-7E0F-4CE0-9EA6-79089ECECA4D}"/>
      </w:docPartPr>
      <w:docPartBody>
        <w:p>
          <w:pPr>
            <w:pStyle w:val="5"/>
          </w:pPr>
          <w:r>
            <w:rPr>
              <w:rStyle w:val="4"/>
              <w:rFonts w:hint="eastAsia"/>
            </w:rPr>
            <w:t>单击或点击此处输入文字。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5D98"/>
    <w:rsid w:val="003534DE"/>
    <w:rsid w:val="004B4609"/>
    <w:rsid w:val="0052410E"/>
    <w:rsid w:val="00754A87"/>
    <w:rsid w:val="007D27BB"/>
    <w:rsid w:val="00A95D98"/>
    <w:rsid w:val="00AD7342"/>
    <w:rsid w:val="00B20683"/>
    <w:rsid w:val="00BF1740"/>
    <w:rsid w:val="00CD0BC1"/>
    <w:rsid w:val="00DB06FF"/>
    <w:rsid w:val="00E21BE9"/>
    <w:rsid w:val="00FA6C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AF4DC5B634F846DF9F773279603E9804"/>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802E30B-1A44-4BCD-B65B-1F672DE9F0EA}">
  <ds:schemaRefs/>
</ds:datastoreItem>
</file>

<file path=docProps/app.xml><?xml version="1.0" encoding="utf-8"?>
<Properties xmlns="http://schemas.openxmlformats.org/officeDocument/2006/extended-properties" xmlns:vt="http://schemas.openxmlformats.org/officeDocument/2006/docPropsVTypes">
  <Template>Normal.dotm</Template>
  <Company>PCMI</Company>
  <Pages>6</Pages>
  <Words>398</Words>
  <Characters>2273</Characters>
  <Lines>18</Lines>
  <Paragraphs>5</Paragraphs>
  <TotalTime>55</TotalTime>
  <ScaleCrop>false</ScaleCrop>
  <LinksUpToDate>false</LinksUpToDate>
  <CharactersWithSpaces>2666</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2023-02-20T18:42:00Z</dcterms:created>
  <dc:creator>Gioia</dc:creator>
  <dc:description>&lt;config cover="true" show_menu="true" version="1.0.0" doctype="SDKXY"&gt;_x000d_
&lt;/config&gt;</dc:description>
  <cp:lastModifiedBy>杨朴丽</cp:lastModifiedBy>
  <cp:lastPrinted>2021-02-03T00:22:00Z</cp:lastPrinted>
  <dcterms:modified xsi:type="dcterms:W3CDTF">2023-11-08T03:00:04Z</dcterms:modified>
  <dc:title>团体标准</dc:title>
  <cp:revision>98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2052-12.1.0.15374</vt:lpwstr>
  </property>
  <property fmtid="{D5CDD505-2E9C-101B-9397-08002B2CF9AE}" pid="15" name="ICV">
    <vt:lpwstr>69C67DFE45BE4C9B8D8A159875406CE4_13</vt:lpwstr>
  </property>
</Properties>
</file>