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60" w:lineRule="atLeast"/>
        <w:jc w:val="center"/>
        <w:rPr>
          <w:rFonts w:ascii="方正小标宋简体" w:eastAsia="方正小标宋简体"/>
          <w:sz w:val="44"/>
          <w:szCs w:val="44"/>
        </w:rPr>
      </w:pPr>
      <w:r>
        <w:pict>
          <v:shape id="_x0000_i1025" o:spt="75" type="#_x0000_t75" style="height:99pt;width:99.75pt;" filled="f" o:preferrelative="t" stroked="f" coordsize="21600,21600">
            <v:path/>
            <v:fill on="f" focussize="0,0"/>
            <v:stroke on="f" joinstyle="miter"/>
            <v:imagedata r:id="rId4" o:title=""/>
            <o:lock v:ext="edit" aspectratio="t"/>
            <w10:wrap type="none"/>
            <w10:anchorlock/>
          </v:shape>
        </w:pict>
      </w:r>
    </w:p>
    <w:p>
      <w:pPr>
        <w:snapToGrid w:val="0"/>
        <w:spacing w:line="460" w:lineRule="atLeast"/>
        <w:jc w:val="center"/>
        <w:rPr>
          <w:rFonts w:ascii="方正小标宋简体" w:eastAsia="方正小标宋简体"/>
          <w:sz w:val="44"/>
          <w:szCs w:val="44"/>
        </w:rPr>
      </w:pPr>
    </w:p>
    <w:p>
      <w:pPr>
        <w:snapToGrid w:val="0"/>
        <w:spacing w:line="460" w:lineRule="atLeast"/>
        <w:jc w:val="center"/>
        <w:rPr>
          <w:rFonts w:ascii="方正小标宋简体" w:eastAsia="方正小标宋简体"/>
          <w:sz w:val="44"/>
          <w:szCs w:val="44"/>
        </w:rPr>
      </w:pPr>
      <w:r>
        <w:rPr>
          <w:rFonts w:hint="eastAsia" w:ascii="方正小标宋简体" w:eastAsia="方正小标宋简体"/>
          <w:sz w:val="44"/>
          <w:szCs w:val="44"/>
        </w:rPr>
        <w:t>科技成果评价技术服务</w:t>
      </w:r>
    </w:p>
    <w:p>
      <w:pPr>
        <w:snapToGrid w:val="0"/>
        <w:spacing w:line="460" w:lineRule="atLeast"/>
        <w:jc w:val="center"/>
        <w:rPr>
          <w:rFonts w:ascii="方正小标宋简体" w:hAnsi="宋体" w:eastAsia="方正小标宋简体" w:cs="宋体"/>
          <w:b/>
          <w:color w:val="000000"/>
          <w:kern w:val="0"/>
          <w:sz w:val="44"/>
          <w:szCs w:val="44"/>
        </w:rPr>
      </w:pPr>
      <w:r>
        <w:rPr>
          <w:rFonts w:hint="eastAsia" w:ascii="方正小标宋简体" w:eastAsia="方正小标宋简体"/>
          <w:sz w:val="44"/>
          <w:szCs w:val="44"/>
        </w:rPr>
        <w:t>委托合同书</w:t>
      </w:r>
    </w:p>
    <w:p>
      <w:pPr>
        <w:snapToGrid w:val="0"/>
        <w:spacing w:line="460" w:lineRule="atLeast"/>
        <w:jc w:val="center"/>
        <w:rPr>
          <w:rFonts w:ascii="仿宋_GB2312" w:hAnsi="宋体" w:eastAsia="仿宋_GB2312" w:cs="宋体"/>
          <w:b/>
          <w:color w:val="000000"/>
          <w:kern w:val="0"/>
          <w:sz w:val="44"/>
          <w:szCs w:val="44"/>
        </w:rPr>
      </w:pPr>
    </w:p>
    <w:p>
      <w:pPr>
        <w:snapToGrid w:val="0"/>
        <w:spacing w:line="360" w:lineRule="auto"/>
        <w:jc w:val="left"/>
        <w:rPr>
          <w:rFonts w:ascii="华文楷体" w:hAnsi="华文楷体" w:eastAsia="华文楷体" w:cs="宋体"/>
          <w:bCs/>
          <w:color w:val="000000"/>
          <w:kern w:val="0"/>
          <w:sz w:val="32"/>
          <w:szCs w:val="32"/>
        </w:rPr>
      </w:pPr>
    </w:p>
    <w:p>
      <w:pPr>
        <w:snapToGrid w:val="0"/>
        <w:spacing w:line="360" w:lineRule="auto"/>
        <w:jc w:val="left"/>
        <w:rPr>
          <w:rFonts w:ascii="华文楷体" w:hAnsi="华文楷体" w:eastAsia="华文楷体" w:cs="宋体"/>
          <w:bCs/>
          <w:color w:val="000000"/>
          <w:kern w:val="0"/>
          <w:sz w:val="32"/>
          <w:szCs w:val="32"/>
        </w:rPr>
      </w:pPr>
    </w:p>
    <w:p>
      <w:pPr>
        <w:snapToGrid w:val="0"/>
        <w:spacing w:line="360" w:lineRule="auto"/>
        <w:jc w:val="left"/>
        <w:rPr>
          <w:rFonts w:ascii="华文楷体" w:hAnsi="华文楷体" w:eastAsia="华文楷体" w:cs="宋体"/>
          <w:bCs/>
          <w:color w:val="000000"/>
          <w:kern w:val="0"/>
          <w:sz w:val="32"/>
          <w:szCs w:val="32"/>
        </w:rPr>
      </w:pPr>
    </w:p>
    <w:p>
      <w:pPr>
        <w:snapToGrid w:val="0"/>
        <w:spacing w:line="360" w:lineRule="auto"/>
        <w:ind w:left="2240" w:hanging="2240" w:hangingChars="400"/>
        <w:jc w:val="left"/>
        <w:rPr>
          <w:rFonts w:ascii="仿宋_GB2312" w:eastAsia="仿宋_GB2312"/>
          <w:sz w:val="32"/>
          <w:szCs w:val="32"/>
          <w:u w:val="single"/>
        </w:rPr>
      </w:pPr>
      <w:r>
        <w:rPr>
          <w:rFonts w:hint="eastAsia" w:ascii="华文楷体" w:hAnsi="华文楷体" w:eastAsia="华文楷体" w:cs="宋体"/>
          <w:bCs/>
          <w:color w:val="000000"/>
          <w:spacing w:val="120"/>
          <w:kern w:val="0"/>
          <w:sz w:val="32"/>
          <w:szCs w:val="32"/>
        </w:rPr>
        <w:t>成果名称</w:t>
      </w:r>
      <w:r>
        <w:rPr>
          <w:rFonts w:hint="eastAsia" w:ascii="华文楷体" w:hAnsi="华文楷体" w:eastAsia="华文楷体" w:cs="宋体"/>
          <w:bCs/>
          <w:color w:val="000000"/>
          <w:kern w:val="0"/>
          <w:sz w:val="32"/>
          <w:szCs w:val="32"/>
        </w:rPr>
        <w:t>：</w:t>
      </w:r>
      <w:r>
        <w:rPr>
          <w:rFonts w:hint="eastAsia" w:ascii="华文楷体" w:hAnsi="华文楷体" w:eastAsia="华文楷体" w:cs="宋体"/>
          <w:bCs/>
          <w:color w:val="000000"/>
          <w:kern w:val="0"/>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ascii="华文楷体" w:hAnsi="华文楷体" w:eastAsia="华文楷体" w:cs="宋体"/>
          <w:bCs/>
          <w:color w:val="000000"/>
          <w:kern w:val="0"/>
          <w:sz w:val="32"/>
          <w:szCs w:val="32"/>
          <w:u w:val="single"/>
        </w:rPr>
        <w:t xml:space="preserve"> </w:t>
      </w:r>
    </w:p>
    <w:p>
      <w:pPr>
        <w:snapToGrid w:val="0"/>
        <w:spacing w:line="480" w:lineRule="auto"/>
        <w:jc w:val="left"/>
        <w:rPr>
          <w:rFonts w:ascii="华文楷体" w:hAnsi="华文楷体" w:eastAsia="华文楷体" w:cs="宋体"/>
          <w:bCs/>
          <w:color w:val="000000"/>
          <w:kern w:val="0"/>
          <w:sz w:val="32"/>
          <w:szCs w:val="32"/>
        </w:rPr>
      </w:pPr>
      <w:r>
        <w:rPr>
          <w:rFonts w:hint="eastAsia" w:ascii="华文楷体" w:hAnsi="华文楷体" w:eastAsia="华文楷体" w:cs="宋体"/>
          <w:bCs/>
          <w:color w:val="000000"/>
          <w:kern w:val="0"/>
          <w:sz w:val="32"/>
          <w:szCs w:val="32"/>
        </w:rPr>
        <w:t>委托方（甲方）：</w:t>
      </w:r>
      <w:r>
        <w:rPr>
          <w:rFonts w:hint="eastAsia" w:ascii="华文楷体" w:hAnsi="华文楷体" w:eastAsia="华文楷体" w:cs="宋体"/>
          <w:bCs/>
          <w:color w:val="000000"/>
          <w:kern w:val="0"/>
          <w:sz w:val="32"/>
          <w:szCs w:val="32"/>
          <w:u w:val="single"/>
        </w:rPr>
        <w:t xml:space="preserve"> </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ascii="华文楷体" w:hAnsi="华文楷体" w:eastAsia="华文楷体" w:cs="宋体"/>
          <w:bCs/>
          <w:color w:val="000000"/>
          <w:kern w:val="0"/>
          <w:sz w:val="32"/>
          <w:szCs w:val="32"/>
          <w:u w:val="single"/>
        </w:rPr>
        <w:t xml:space="preserve">                                  </w:t>
      </w:r>
    </w:p>
    <w:p>
      <w:pPr>
        <w:snapToGrid w:val="0"/>
        <w:spacing w:line="480" w:lineRule="auto"/>
        <w:jc w:val="left"/>
        <w:rPr>
          <w:rFonts w:ascii="华文楷体" w:hAnsi="华文楷体" w:eastAsia="华文楷体" w:cs="宋体"/>
          <w:bCs/>
          <w:color w:val="000000"/>
          <w:kern w:val="0"/>
          <w:sz w:val="32"/>
          <w:szCs w:val="32"/>
        </w:rPr>
      </w:pPr>
      <w:r>
        <w:rPr>
          <w:rFonts w:hint="eastAsia" w:ascii="华文楷体" w:hAnsi="华文楷体" w:eastAsia="华文楷体" w:cs="宋体"/>
          <w:bCs/>
          <w:color w:val="000000"/>
          <w:kern w:val="0"/>
          <w:sz w:val="32"/>
          <w:szCs w:val="32"/>
        </w:rPr>
        <w:t>受托方（乙方）：</w:t>
      </w:r>
      <w:r>
        <w:rPr>
          <w:rFonts w:hint="eastAsia" w:ascii="华文楷体" w:hAnsi="华文楷体" w:eastAsia="华文楷体" w:cs="宋体"/>
          <w:bCs/>
          <w:color w:val="000000"/>
          <w:kern w:val="0"/>
          <w:sz w:val="32"/>
          <w:szCs w:val="32"/>
          <w:u w:val="single"/>
        </w:rPr>
        <w:t xml:space="preserve">  </w:t>
      </w:r>
      <w:r>
        <w:rPr>
          <w:rFonts w:ascii="华文楷体" w:hAnsi="华文楷体" w:eastAsia="华文楷体" w:cs="宋体"/>
          <w:bCs/>
          <w:color w:val="000000"/>
          <w:kern w:val="0"/>
          <w:sz w:val="32"/>
          <w:szCs w:val="32"/>
          <w:u w:val="single"/>
        </w:rPr>
        <w:t xml:space="preserve">                                  </w:t>
      </w:r>
    </w:p>
    <w:p>
      <w:pPr>
        <w:snapToGrid w:val="0"/>
        <w:spacing w:line="460" w:lineRule="atLeast"/>
        <w:jc w:val="center"/>
        <w:rPr>
          <w:rFonts w:ascii="仿宋_GB2312" w:hAnsi="宋体" w:eastAsia="仿宋_GB2312" w:cs="宋体"/>
          <w:b/>
          <w:color w:val="000000"/>
          <w:kern w:val="0"/>
          <w:sz w:val="32"/>
          <w:szCs w:val="32"/>
        </w:rPr>
      </w:pPr>
    </w:p>
    <w:p>
      <w:pPr>
        <w:snapToGrid w:val="0"/>
        <w:spacing w:line="460" w:lineRule="atLeast"/>
        <w:jc w:val="center"/>
        <w:rPr>
          <w:rFonts w:ascii="仿宋_GB2312" w:hAnsi="宋体" w:eastAsia="仿宋_GB2312" w:cs="宋体"/>
          <w:b/>
          <w:color w:val="000000"/>
          <w:kern w:val="0"/>
          <w:sz w:val="32"/>
          <w:szCs w:val="32"/>
        </w:rPr>
      </w:pPr>
    </w:p>
    <w:p>
      <w:pPr>
        <w:snapToGrid w:val="0"/>
        <w:spacing w:line="460" w:lineRule="atLeast"/>
        <w:jc w:val="center"/>
        <w:rPr>
          <w:rFonts w:ascii="仿宋_GB2312" w:hAnsi="宋体" w:eastAsia="仿宋_GB2312" w:cs="宋体"/>
          <w:b/>
          <w:color w:val="000000"/>
          <w:kern w:val="0"/>
          <w:sz w:val="32"/>
          <w:szCs w:val="32"/>
        </w:rPr>
      </w:pPr>
    </w:p>
    <w:p>
      <w:pPr>
        <w:snapToGrid w:val="0"/>
        <w:spacing w:line="460" w:lineRule="atLeast"/>
        <w:jc w:val="center"/>
        <w:rPr>
          <w:rFonts w:ascii="仿宋_GB2312" w:hAnsi="宋体" w:eastAsia="仿宋_GB2312" w:cs="宋体"/>
          <w:b/>
          <w:color w:val="000000"/>
          <w:kern w:val="0"/>
          <w:sz w:val="32"/>
          <w:szCs w:val="32"/>
        </w:rPr>
      </w:pPr>
    </w:p>
    <w:p>
      <w:pPr>
        <w:snapToGrid w:val="0"/>
        <w:spacing w:line="460" w:lineRule="atLeast"/>
        <w:rPr>
          <w:rFonts w:ascii="仿宋_GB2312" w:hAnsi="宋体" w:eastAsia="仿宋_GB2312" w:cs="宋体"/>
          <w:b/>
          <w:color w:val="000000"/>
          <w:kern w:val="0"/>
          <w:sz w:val="32"/>
          <w:szCs w:val="32"/>
        </w:rPr>
      </w:pPr>
    </w:p>
    <w:p>
      <w:pPr>
        <w:snapToGrid w:val="0"/>
        <w:spacing w:line="460" w:lineRule="atLeast"/>
        <w:jc w:val="center"/>
        <w:rPr>
          <w:rFonts w:ascii="仿宋_GB2312" w:hAnsi="宋体" w:eastAsia="仿宋_GB2312" w:cs="宋体"/>
          <w:b/>
          <w:color w:val="000000"/>
          <w:kern w:val="0"/>
          <w:sz w:val="32"/>
          <w:szCs w:val="32"/>
        </w:rPr>
      </w:pPr>
    </w:p>
    <w:p>
      <w:pPr>
        <w:snapToGrid w:val="0"/>
        <w:spacing w:line="460" w:lineRule="atLeast"/>
        <w:jc w:val="center"/>
        <w:rPr>
          <w:rFonts w:ascii="仿宋_GB2312" w:hAnsi="宋体" w:eastAsia="仿宋_GB2312" w:cs="宋体"/>
          <w:b/>
          <w:color w:val="000000"/>
          <w:kern w:val="0"/>
          <w:sz w:val="32"/>
          <w:szCs w:val="32"/>
        </w:rPr>
      </w:pPr>
    </w:p>
    <w:p>
      <w:pPr>
        <w:snapToGrid w:val="0"/>
        <w:spacing w:line="460" w:lineRule="atLeast"/>
        <w:jc w:val="center"/>
        <w:rPr>
          <w:rFonts w:ascii="仿宋_GB2312" w:hAnsi="宋体" w:eastAsia="仿宋_GB2312" w:cs="宋体"/>
          <w:b/>
          <w:color w:val="000000"/>
          <w:kern w:val="0"/>
          <w:sz w:val="32"/>
          <w:szCs w:val="32"/>
        </w:rPr>
      </w:pPr>
    </w:p>
    <w:p>
      <w:pPr>
        <w:snapToGrid w:val="0"/>
        <w:spacing w:line="460" w:lineRule="atLeast"/>
        <w:jc w:val="center"/>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中国热带作物学会</w:t>
      </w:r>
    </w:p>
    <w:p>
      <w:pPr>
        <w:snapToGrid w:val="0"/>
        <w:spacing w:line="360" w:lineRule="auto"/>
        <w:ind w:firstLine="465"/>
        <w:rPr>
          <w:rFonts w:ascii="仿宋" w:hAnsi="仿宋" w:eastAsia="仿宋"/>
          <w:b/>
          <w:sz w:val="28"/>
          <w:szCs w:val="28"/>
        </w:rPr>
      </w:pPr>
    </w:p>
    <w:p>
      <w:pPr>
        <w:snapToGrid w:val="0"/>
        <w:spacing w:line="360" w:lineRule="auto"/>
        <w:ind w:firstLine="465"/>
        <w:rPr>
          <w:rFonts w:ascii="仿宋" w:hAnsi="仿宋" w:eastAsia="仿宋"/>
          <w:b/>
          <w:sz w:val="28"/>
          <w:szCs w:val="28"/>
        </w:rPr>
      </w:pPr>
      <w:r>
        <w:rPr>
          <w:rFonts w:hint="eastAsia" w:ascii="仿宋" w:hAnsi="仿宋" w:eastAsia="仿宋"/>
          <w:b/>
          <w:sz w:val="28"/>
          <w:szCs w:val="28"/>
        </w:rPr>
        <w:t xml:space="preserve">甲方： </w:t>
      </w:r>
    </w:p>
    <w:p>
      <w:pPr>
        <w:snapToGrid w:val="0"/>
        <w:spacing w:line="360" w:lineRule="auto"/>
        <w:ind w:firstLine="465"/>
        <w:rPr>
          <w:rFonts w:ascii="仿宋" w:hAnsi="仿宋" w:eastAsia="仿宋"/>
          <w:b/>
          <w:sz w:val="28"/>
          <w:szCs w:val="28"/>
        </w:rPr>
      </w:pPr>
      <w:r>
        <w:rPr>
          <w:rFonts w:hint="eastAsia" w:ascii="仿宋" w:hAnsi="仿宋" w:eastAsia="仿宋"/>
          <w:b/>
          <w:sz w:val="28"/>
          <w:szCs w:val="28"/>
        </w:rPr>
        <w:t xml:space="preserve">乙方： </w:t>
      </w:r>
    </w:p>
    <w:p>
      <w:pPr>
        <w:snapToGrid w:val="0"/>
        <w:spacing w:line="360" w:lineRule="auto"/>
        <w:ind w:firstLine="560" w:firstLineChars="200"/>
        <w:jc w:val="left"/>
        <w:rPr>
          <w:rFonts w:ascii="仿宋" w:hAnsi="仿宋" w:eastAsia="仿宋"/>
          <w:sz w:val="28"/>
          <w:szCs w:val="28"/>
        </w:rPr>
      </w:pPr>
      <w:r>
        <w:rPr>
          <w:rFonts w:hint="eastAsia" w:ascii="仿宋" w:hAnsi="仿宋" w:eastAsia="仿宋"/>
          <w:sz w:val="28"/>
          <w:szCs w:val="28"/>
        </w:rPr>
        <w:t>根据有关法规，甲方委托乙方对由</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完成的</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技术成果进行评价，乙方同意接受委托。双方经友好协商，达成如下协议：</w:t>
      </w:r>
    </w:p>
    <w:p>
      <w:pPr>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一、</w:t>
      </w:r>
      <w:r>
        <w:rPr>
          <w:rFonts w:hint="eastAsia" w:ascii="仿宋" w:hAnsi="仿宋" w:eastAsia="仿宋"/>
          <w:sz w:val="28"/>
          <w:szCs w:val="28"/>
        </w:rPr>
        <w:t>甲方同意按照乙方要求，向乙方提供本次评价所需的全部技术资料及证明材料。如在评价工作中发现所提交的材料确实不足以完成评价工作，乙方可要求甲方追加提供一次评审材料。</w:t>
      </w:r>
    </w:p>
    <w:p>
      <w:pPr>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二、</w:t>
      </w:r>
      <w:r>
        <w:rPr>
          <w:rFonts w:hint="eastAsia" w:ascii="仿宋" w:hAnsi="仿宋" w:eastAsia="仿宋"/>
          <w:sz w:val="28"/>
          <w:szCs w:val="28"/>
        </w:rPr>
        <w:t>乙方承诺确保甲方提供的技术资料的安全性，保证不对除评审专家及国家相关主管部门以外的任何单位和个人泄漏技术资料内容及技术秘密。但对成果评价工作以及非涉及甲方技术秘密的信息，可在乙方网站等进行宣传。</w:t>
      </w:r>
    </w:p>
    <w:p>
      <w:pPr>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三、</w:t>
      </w:r>
      <w:r>
        <w:rPr>
          <w:rFonts w:hint="eastAsia" w:ascii="仿宋" w:hAnsi="仿宋" w:eastAsia="仿宋"/>
          <w:sz w:val="28"/>
          <w:szCs w:val="28"/>
        </w:rPr>
        <w:t>双方商定，此次评价工作费用为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元[人民币(大写)：</w:t>
      </w:r>
      <w:r>
        <w:rPr>
          <w:rFonts w:hint="eastAsia" w:ascii="仿宋" w:hAnsi="仿宋" w:eastAsia="仿宋"/>
          <w:sz w:val="28"/>
          <w:szCs w:val="28"/>
          <w:u w:val="single"/>
        </w:rPr>
        <w:t xml:space="preserve">   万元</w:t>
      </w:r>
      <w:r>
        <w:rPr>
          <w:rFonts w:hint="eastAsia" w:ascii="仿宋" w:hAnsi="仿宋" w:eastAsia="仿宋"/>
          <w:sz w:val="28"/>
          <w:szCs w:val="28"/>
        </w:rPr>
        <w:t>]，本协议签订之后汇至乙方。（</w:t>
      </w:r>
      <w:r>
        <w:rPr>
          <w:rFonts w:hint="eastAsia" w:ascii="仿宋" w:hAnsi="仿宋" w:eastAsia="仿宋"/>
          <w:b/>
          <w:sz w:val="28"/>
          <w:szCs w:val="28"/>
        </w:rPr>
        <w:t>开户名称：中国热带作物学会；开户银行：</w:t>
      </w:r>
      <w:r>
        <w:rPr>
          <w:rFonts w:hint="eastAsia" w:eastAsia="仿宋_GB2312"/>
          <w:sz w:val="28"/>
          <w:szCs w:val="28"/>
        </w:rPr>
        <w:t>交行海口南海支行</w:t>
      </w:r>
      <w:r>
        <w:rPr>
          <w:rFonts w:hint="eastAsia" w:ascii="仿宋" w:hAnsi="仿宋" w:eastAsia="仿宋"/>
          <w:b/>
          <w:sz w:val="28"/>
          <w:szCs w:val="28"/>
        </w:rPr>
        <w:t>；银行账号：</w:t>
      </w:r>
      <w:r>
        <w:rPr>
          <w:rFonts w:hint="eastAsia" w:eastAsia="仿宋_GB2312"/>
          <w:sz w:val="28"/>
          <w:szCs w:val="28"/>
        </w:rPr>
        <w:t>461602303018800015524</w:t>
      </w:r>
      <w:r>
        <w:rPr>
          <w:rFonts w:hint="eastAsia" w:ascii="仿宋" w:hAnsi="仿宋" w:eastAsia="仿宋"/>
          <w:sz w:val="28"/>
          <w:szCs w:val="28"/>
        </w:rPr>
        <w:t xml:space="preserve">）。 </w:t>
      </w:r>
    </w:p>
    <w:p>
      <w:pPr>
        <w:snapToGrid w:val="0"/>
        <w:spacing w:line="360" w:lineRule="auto"/>
        <w:ind w:firstLine="562" w:firstLineChars="200"/>
        <w:rPr>
          <w:rFonts w:ascii="仿宋" w:hAnsi="仿宋" w:eastAsia="仿宋"/>
          <w:b/>
          <w:sz w:val="28"/>
          <w:szCs w:val="28"/>
        </w:rPr>
      </w:pPr>
      <w:r>
        <w:rPr>
          <w:rFonts w:hint="eastAsia" w:ascii="仿宋" w:hAnsi="仿宋" w:eastAsia="仿宋"/>
          <w:b/>
          <w:sz w:val="28"/>
          <w:szCs w:val="28"/>
        </w:rPr>
        <w:t>四、</w:t>
      </w:r>
      <w:r>
        <w:rPr>
          <w:rFonts w:hint="eastAsia" w:ascii="仿宋" w:hAnsi="仿宋" w:eastAsia="仿宋"/>
          <w:sz w:val="28"/>
          <w:szCs w:val="28"/>
        </w:rPr>
        <w:t>乙方向甲方提供发票。</w:t>
      </w:r>
      <w:r>
        <w:rPr>
          <w:rFonts w:hint="eastAsia" w:ascii="仿宋" w:hAnsi="仿宋" w:eastAsia="仿宋"/>
          <w:b/>
          <w:sz w:val="28"/>
          <w:szCs w:val="28"/>
        </w:rPr>
        <w:t xml:space="preserve">（开票单位名称： </w:t>
      </w:r>
      <w:r>
        <w:rPr>
          <w:rFonts w:ascii="仿宋" w:hAnsi="仿宋" w:eastAsia="仿宋"/>
          <w:b/>
          <w:sz w:val="28"/>
          <w:szCs w:val="28"/>
        </w:rPr>
        <w:t xml:space="preserve">     </w:t>
      </w:r>
      <w:r>
        <w:rPr>
          <w:rFonts w:hint="eastAsia" w:ascii="仿宋" w:hAnsi="仿宋" w:eastAsia="仿宋"/>
          <w:b/>
          <w:sz w:val="28"/>
          <w:szCs w:val="28"/>
        </w:rPr>
        <w:t xml:space="preserve">纳税人识别号： </w:t>
      </w:r>
      <w:r>
        <w:rPr>
          <w:rFonts w:ascii="仿宋" w:hAnsi="仿宋" w:eastAsia="仿宋"/>
          <w:b/>
          <w:sz w:val="28"/>
          <w:szCs w:val="28"/>
        </w:rPr>
        <w:t xml:space="preserve">     </w:t>
      </w:r>
      <w:r>
        <w:rPr>
          <w:rFonts w:hint="eastAsia" w:ascii="仿宋" w:hAnsi="仿宋" w:eastAsia="仿宋"/>
          <w:b/>
          <w:sz w:val="28"/>
          <w:szCs w:val="28"/>
        </w:rPr>
        <w:t>）</w:t>
      </w:r>
    </w:p>
    <w:p>
      <w:pPr>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五、</w:t>
      </w:r>
      <w:r>
        <w:rPr>
          <w:rFonts w:hint="eastAsia" w:ascii="仿宋" w:hAnsi="仿宋" w:eastAsia="仿宋"/>
          <w:sz w:val="28"/>
          <w:szCs w:val="28"/>
        </w:rPr>
        <w:t>甲方在交付全部资料后，可以要求撤回委托。但应书面通知乙方，并承担在此期间乙方为此项工作所支付的全部费用。</w:t>
      </w:r>
    </w:p>
    <w:p>
      <w:pPr>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六、</w:t>
      </w:r>
      <w:r>
        <w:rPr>
          <w:rFonts w:hint="eastAsia" w:ascii="仿宋" w:hAnsi="仿宋" w:eastAsia="仿宋"/>
          <w:sz w:val="28"/>
          <w:szCs w:val="28"/>
        </w:rPr>
        <w:t>甲方承诺所提交的技术资料和证明材料的真实性和可靠性，不涉及国家秘密、国家安全以及公共安全等国家重大利益。成果完成单位、完成人员及其它单位、人员之间，不存在成果权属等争议。</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七、乙方承诺所出具的评价意见的真实性和公正性。但由于科学技术发展水平限制所造成的评价意见的偏差，乙方不承担责任。乙方对于成果的经济效益评价，仅仅是从技术角度做出的预期，并不能保证实际生产经营中的经济效益。</w:t>
      </w:r>
    </w:p>
    <w:p>
      <w:pPr>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八、</w:t>
      </w:r>
      <w:r>
        <w:rPr>
          <w:rFonts w:hint="eastAsia" w:ascii="仿宋" w:hAnsi="仿宋" w:eastAsia="仿宋"/>
          <w:sz w:val="28"/>
          <w:szCs w:val="28"/>
        </w:rPr>
        <w:t>双方商定的技术资料、证明材料清单，以及其他另行协商的内容，作为本协议的附件，具有相同效力。</w:t>
      </w:r>
    </w:p>
    <w:p>
      <w:pPr>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九、</w:t>
      </w:r>
      <w:r>
        <w:rPr>
          <w:rFonts w:hint="eastAsia" w:ascii="仿宋" w:hAnsi="仿宋" w:eastAsia="仿宋"/>
          <w:sz w:val="28"/>
          <w:szCs w:val="28"/>
        </w:rPr>
        <w:t>未尽事宜，双方协商解决。协商不成，向</w:t>
      </w:r>
      <w:r>
        <w:rPr>
          <w:rFonts w:hint="eastAsia" w:ascii="仿宋" w:hAnsi="仿宋" w:eastAsia="仿宋"/>
          <w:sz w:val="28"/>
          <w:szCs w:val="28"/>
          <w:lang w:val="en-US" w:eastAsia="zh-CN"/>
        </w:rPr>
        <w:t>乙方所在地法院</w:t>
      </w:r>
      <w:bookmarkStart w:id="0" w:name="_GoBack"/>
      <w:bookmarkEnd w:id="0"/>
      <w:r>
        <w:rPr>
          <w:rFonts w:hint="eastAsia" w:ascii="仿宋" w:hAnsi="仿宋" w:eastAsia="仿宋"/>
          <w:sz w:val="28"/>
          <w:szCs w:val="28"/>
        </w:rPr>
        <w:t>起诉。</w:t>
      </w:r>
    </w:p>
    <w:p>
      <w:pPr>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十、</w:t>
      </w:r>
      <w:r>
        <w:rPr>
          <w:rFonts w:hint="eastAsia" w:ascii="仿宋" w:hAnsi="仿宋" w:eastAsia="仿宋"/>
          <w:sz w:val="28"/>
          <w:szCs w:val="28"/>
        </w:rPr>
        <w:t>本协议一式四份，甲乙双方各二份，具有同等法律效力。</w:t>
      </w:r>
    </w:p>
    <w:p>
      <w:pPr>
        <w:snapToGrid w:val="0"/>
        <w:spacing w:line="360" w:lineRule="auto"/>
        <w:ind w:firstLine="560" w:firstLineChars="200"/>
        <w:rPr>
          <w:rFonts w:ascii="仿宋" w:hAnsi="仿宋" w:eastAsia="仿宋"/>
          <w:sz w:val="28"/>
          <w:szCs w:val="28"/>
        </w:rPr>
      </w:pPr>
    </w:p>
    <w:p>
      <w:pPr>
        <w:snapToGrid w:val="0"/>
        <w:spacing w:line="360" w:lineRule="auto"/>
        <w:jc w:val="left"/>
        <w:rPr>
          <w:rFonts w:ascii="仿宋" w:hAnsi="仿宋" w:eastAsia="仿宋"/>
          <w:b/>
          <w:sz w:val="30"/>
          <w:szCs w:val="30"/>
        </w:rPr>
      </w:pPr>
      <w:r>
        <w:rPr>
          <w:rFonts w:hint="eastAsia" w:ascii="仿宋" w:hAnsi="仿宋" w:eastAsia="仿宋"/>
          <w:b/>
          <w:sz w:val="30"/>
          <w:szCs w:val="30"/>
        </w:rPr>
        <w:t xml:space="preserve">甲 </w:t>
      </w:r>
      <w:r>
        <w:rPr>
          <w:rFonts w:ascii="仿宋" w:hAnsi="仿宋" w:eastAsia="仿宋"/>
          <w:b/>
          <w:sz w:val="30"/>
          <w:szCs w:val="30"/>
        </w:rPr>
        <w:t xml:space="preserve"> </w:t>
      </w:r>
      <w:r>
        <w:rPr>
          <w:rFonts w:hint="eastAsia" w:ascii="仿宋" w:hAnsi="仿宋" w:eastAsia="仿宋"/>
          <w:b/>
          <w:sz w:val="30"/>
          <w:szCs w:val="30"/>
        </w:rPr>
        <w:t>方：</w:t>
      </w:r>
      <w:r>
        <w:rPr>
          <w:rFonts w:hint="eastAsia" w:ascii="仿宋" w:hAnsi="仿宋" w:eastAsia="仿宋"/>
          <w:b/>
          <w:sz w:val="28"/>
          <w:szCs w:val="28"/>
        </w:rPr>
        <w:t xml:space="preserve"> </w:t>
      </w:r>
      <w:r>
        <w:rPr>
          <w:rFonts w:ascii="仿宋" w:hAnsi="仿宋" w:eastAsia="仿宋"/>
          <w:b/>
          <w:sz w:val="30"/>
          <w:szCs w:val="30"/>
        </w:rPr>
        <w:t xml:space="preserve">  </w:t>
      </w:r>
    </w:p>
    <w:p>
      <w:pPr>
        <w:snapToGrid w:val="0"/>
        <w:spacing w:line="360" w:lineRule="auto"/>
        <w:jc w:val="left"/>
        <w:rPr>
          <w:rFonts w:ascii="仿宋" w:hAnsi="仿宋" w:eastAsia="仿宋"/>
          <w:sz w:val="30"/>
          <w:szCs w:val="30"/>
        </w:rPr>
      </w:pPr>
      <w:r>
        <w:rPr>
          <w:rFonts w:hint="eastAsia" w:ascii="仿宋" w:hAnsi="仿宋" w:eastAsia="仿宋"/>
          <w:sz w:val="30"/>
          <w:szCs w:val="30"/>
        </w:rPr>
        <w:t>代表人：</w:t>
      </w:r>
      <w:r>
        <w:rPr>
          <w:rFonts w:ascii="仿宋" w:hAnsi="仿宋" w:eastAsia="仿宋"/>
          <w:sz w:val="30"/>
          <w:szCs w:val="30"/>
        </w:rPr>
        <w:t xml:space="preserve">                                </w:t>
      </w:r>
    </w:p>
    <w:p>
      <w:pPr>
        <w:snapToGrid w:val="0"/>
        <w:spacing w:line="360" w:lineRule="auto"/>
        <w:jc w:val="left"/>
        <w:rPr>
          <w:rFonts w:ascii="仿宋" w:hAnsi="仿宋" w:eastAsia="仿宋"/>
          <w:sz w:val="30"/>
          <w:szCs w:val="30"/>
        </w:rPr>
      </w:pPr>
      <w:r>
        <w:rPr>
          <w:rFonts w:hint="eastAsia" w:ascii="仿宋" w:hAnsi="仿宋" w:eastAsia="仿宋"/>
          <w:sz w:val="30"/>
          <w:szCs w:val="30"/>
        </w:rPr>
        <w:t xml:space="preserve">地 </w:t>
      </w:r>
      <w:r>
        <w:rPr>
          <w:rFonts w:ascii="仿宋" w:hAnsi="仿宋" w:eastAsia="仿宋"/>
          <w:sz w:val="30"/>
          <w:szCs w:val="30"/>
        </w:rPr>
        <w:t xml:space="preserve"> </w:t>
      </w:r>
      <w:r>
        <w:rPr>
          <w:rFonts w:hint="eastAsia" w:ascii="仿宋" w:hAnsi="仿宋" w:eastAsia="仿宋"/>
          <w:sz w:val="30"/>
          <w:szCs w:val="30"/>
        </w:rPr>
        <w:t>址：</w:t>
      </w:r>
      <w:r>
        <w:rPr>
          <w:rFonts w:ascii="仿宋" w:hAnsi="仿宋" w:eastAsia="仿宋"/>
          <w:sz w:val="30"/>
          <w:szCs w:val="30"/>
        </w:rPr>
        <w:t xml:space="preserve">        </w:t>
      </w:r>
    </w:p>
    <w:p>
      <w:pPr>
        <w:snapToGrid w:val="0"/>
        <w:spacing w:line="360" w:lineRule="auto"/>
        <w:ind w:firstLine="600" w:firstLineChars="200"/>
        <w:jc w:val="left"/>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 xml:space="preserve">                             </w:t>
      </w:r>
      <w:r>
        <w:rPr>
          <w:rFonts w:ascii="仿宋" w:hAnsi="仿宋" w:eastAsia="仿宋"/>
          <w:sz w:val="30"/>
          <w:szCs w:val="30"/>
        </w:rPr>
        <w:t xml:space="preserve">   </w:t>
      </w:r>
      <w:r>
        <w:rPr>
          <w:rFonts w:hint="eastAsia" w:ascii="仿宋" w:hAnsi="仿宋" w:eastAsia="仿宋"/>
          <w:sz w:val="30"/>
          <w:szCs w:val="30"/>
        </w:rPr>
        <w:t xml:space="preserve">年  月   日 </w:t>
      </w:r>
    </w:p>
    <w:p>
      <w:pPr>
        <w:snapToGrid w:val="0"/>
        <w:spacing w:line="360" w:lineRule="auto"/>
        <w:jc w:val="left"/>
        <w:rPr>
          <w:rFonts w:ascii="仿宋" w:hAnsi="仿宋" w:eastAsia="仿宋"/>
          <w:b/>
          <w:sz w:val="30"/>
          <w:szCs w:val="30"/>
        </w:rPr>
      </w:pPr>
    </w:p>
    <w:p>
      <w:pPr>
        <w:snapToGrid w:val="0"/>
        <w:spacing w:line="360" w:lineRule="auto"/>
        <w:jc w:val="left"/>
        <w:rPr>
          <w:rFonts w:ascii="仿宋_GB2312" w:hAnsi="宋体" w:eastAsia="仿宋_GB2312" w:cs="宋体"/>
          <w:b/>
          <w:color w:val="000000"/>
          <w:kern w:val="0"/>
          <w:sz w:val="30"/>
          <w:szCs w:val="30"/>
        </w:rPr>
      </w:pPr>
      <w:r>
        <w:rPr>
          <w:rFonts w:hint="eastAsia" w:ascii="仿宋" w:hAnsi="仿宋" w:eastAsia="仿宋"/>
          <w:b/>
          <w:sz w:val="30"/>
          <w:szCs w:val="30"/>
        </w:rPr>
        <w:t xml:space="preserve">乙 </w:t>
      </w:r>
      <w:r>
        <w:rPr>
          <w:rFonts w:ascii="仿宋" w:hAnsi="仿宋" w:eastAsia="仿宋"/>
          <w:b/>
          <w:sz w:val="30"/>
          <w:szCs w:val="30"/>
        </w:rPr>
        <w:t xml:space="preserve"> </w:t>
      </w:r>
      <w:r>
        <w:rPr>
          <w:rFonts w:hint="eastAsia" w:ascii="仿宋" w:hAnsi="仿宋" w:eastAsia="仿宋"/>
          <w:b/>
          <w:sz w:val="30"/>
          <w:szCs w:val="30"/>
        </w:rPr>
        <w:t>方：中国热带作物学会</w:t>
      </w:r>
    </w:p>
    <w:p>
      <w:pPr>
        <w:snapToGrid w:val="0"/>
        <w:spacing w:line="360" w:lineRule="auto"/>
        <w:jc w:val="left"/>
        <w:rPr>
          <w:rFonts w:ascii="仿宋_GB2312" w:hAnsi="宋体" w:eastAsia="仿宋_GB2312" w:cs="宋体"/>
          <w:color w:val="000000"/>
          <w:kern w:val="0"/>
          <w:sz w:val="30"/>
          <w:szCs w:val="30"/>
        </w:rPr>
      </w:pPr>
      <w:r>
        <w:rPr>
          <w:rFonts w:hint="eastAsia" w:ascii="仿宋" w:hAnsi="仿宋" w:eastAsia="仿宋"/>
          <w:sz w:val="30"/>
          <w:szCs w:val="30"/>
        </w:rPr>
        <w:t>代表人：</w:t>
      </w:r>
    </w:p>
    <w:p>
      <w:pPr>
        <w:snapToGrid w:val="0"/>
        <w:spacing w:line="360" w:lineRule="auto"/>
        <w:jc w:val="left"/>
        <w:rPr>
          <w:rFonts w:ascii="仿宋_GB2312" w:hAnsi="宋体" w:eastAsia="仿宋_GB2312" w:cs="宋体"/>
          <w:color w:val="000000"/>
          <w:kern w:val="0"/>
          <w:sz w:val="30"/>
          <w:szCs w:val="30"/>
        </w:rPr>
      </w:pPr>
      <w:r>
        <w:rPr>
          <w:rFonts w:hint="eastAsia" w:ascii="仿宋" w:hAnsi="仿宋" w:eastAsia="仿宋"/>
          <w:sz w:val="30"/>
          <w:szCs w:val="30"/>
        </w:rPr>
        <w:t xml:space="preserve">地 </w:t>
      </w:r>
      <w:r>
        <w:rPr>
          <w:rFonts w:ascii="仿宋" w:hAnsi="仿宋" w:eastAsia="仿宋"/>
          <w:sz w:val="30"/>
          <w:szCs w:val="30"/>
        </w:rPr>
        <w:t xml:space="preserve"> </w:t>
      </w:r>
      <w:r>
        <w:rPr>
          <w:rFonts w:hint="eastAsia" w:ascii="仿宋" w:hAnsi="仿宋" w:eastAsia="仿宋"/>
          <w:sz w:val="30"/>
          <w:szCs w:val="30"/>
        </w:rPr>
        <w:t>址：海南省海口市学院路4号</w:t>
      </w:r>
    </w:p>
    <w:p>
      <w:pPr>
        <w:snapToGrid w:val="0"/>
        <w:spacing w:line="360" w:lineRule="auto"/>
        <w:ind w:firstLine="5700" w:firstLineChars="1900"/>
        <w:jc w:val="left"/>
        <w:rPr>
          <w:rFonts w:ascii="仿宋_GB2312" w:hAnsi="宋体" w:eastAsia="仿宋_GB2312" w:cs="宋体"/>
          <w:color w:val="000000"/>
          <w:kern w:val="0"/>
          <w:sz w:val="30"/>
          <w:szCs w:val="30"/>
        </w:rPr>
      </w:pP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Q0YmZlZjNiOGQwMjBkODY4NTc1ODM2NzEyODE0YmQifQ=="/>
  </w:docVars>
  <w:rsids>
    <w:rsidRoot w:val="00BA579A"/>
    <w:rsid w:val="0005503C"/>
    <w:rsid w:val="00081CF9"/>
    <w:rsid w:val="00086A63"/>
    <w:rsid w:val="00086BD8"/>
    <w:rsid w:val="000C5145"/>
    <w:rsid w:val="000E35A9"/>
    <w:rsid w:val="000E5325"/>
    <w:rsid w:val="000F26F2"/>
    <w:rsid w:val="00103B97"/>
    <w:rsid w:val="00105ABE"/>
    <w:rsid w:val="001560A8"/>
    <w:rsid w:val="00192EE2"/>
    <w:rsid w:val="001E6A05"/>
    <w:rsid w:val="002723D7"/>
    <w:rsid w:val="002A5072"/>
    <w:rsid w:val="002D0AE3"/>
    <w:rsid w:val="00303F0F"/>
    <w:rsid w:val="003277BC"/>
    <w:rsid w:val="00327E2A"/>
    <w:rsid w:val="00362D2D"/>
    <w:rsid w:val="003663B8"/>
    <w:rsid w:val="003C5246"/>
    <w:rsid w:val="003E5047"/>
    <w:rsid w:val="003F3069"/>
    <w:rsid w:val="00484BE0"/>
    <w:rsid w:val="004D32F6"/>
    <w:rsid w:val="004F1510"/>
    <w:rsid w:val="004F67E9"/>
    <w:rsid w:val="0050743C"/>
    <w:rsid w:val="00511F11"/>
    <w:rsid w:val="00514F24"/>
    <w:rsid w:val="00533613"/>
    <w:rsid w:val="005468F2"/>
    <w:rsid w:val="005545CF"/>
    <w:rsid w:val="005856C4"/>
    <w:rsid w:val="00663169"/>
    <w:rsid w:val="006741FB"/>
    <w:rsid w:val="006F7E71"/>
    <w:rsid w:val="0070577C"/>
    <w:rsid w:val="007741A3"/>
    <w:rsid w:val="007A0B08"/>
    <w:rsid w:val="007C2370"/>
    <w:rsid w:val="007C434B"/>
    <w:rsid w:val="0083452B"/>
    <w:rsid w:val="008371C0"/>
    <w:rsid w:val="0084399E"/>
    <w:rsid w:val="0084457B"/>
    <w:rsid w:val="00924870"/>
    <w:rsid w:val="0096581F"/>
    <w:rsid w:val="009701E3"/>
    <w:rsid w:val="00970D57"/>
    <w:rsid w:val="009C3246"/>
    <w:rsid w:val="009E2125"/>
    <w:rsid w:val="00A32957"/>
    <w:rsid w:val="00A349EC"/>
    <w:rsid w:val="00A36285"/>
    <w:rsid w:val="00A643CC"/>
    <w:rsid w:val="00AA444C"/>
    <w:rsid w:val="00AF4E5F"/>
    <w:rsid w:val="00AF5708"/>
    <w:rsid w:val="00B0210D"/>
    <w:rsid w:val="00B362C5"/>
    <w:rsid w:val="00B414C5"/>
    <w:rsid w:val="00B41EB8"/>
    <w:rsid w:val="00B534B5"/>
    <w:rsid w:val="00B60402"/>
    <w:rsid w:val="00B87EAD"/>
    <w:rsid w:val="00B95564"/>
    <w:rsid w:val="00BA579A"/>
    <w:rsid w:val="00BE4EA8"/>
    <w:rsid w:val="00BF00BE"/>
    <w:rsid w:val="00BF59CB"/>
    <w:rsid w:val="00C116F9"/>
    <w:rsid w:val="00C1491A"/>
    <w:rsid w:val="00C15178"/>
    <w:rsid w:val="00C15B0E"/>
    <w:rsid w:val="00C32B98"/>
    <w:rsid w:val="00C4366F"/>
    <w:rsid w:val="00C45A43"/>
    <w:rsid w:val="00C61C1D"/>
    <w:rsid w:val="00CA462C"/>
    <w:rsid w:val="00D043DF"/>
    <w:rsid w:val="00D30924"/>
    <w:rsid w:val="00D5089C"/>
    <w:rsid w:val="00E27D2D"/>
    <w:rsid w:val="00E75276"/>
    <w:rsid w:val="00E84710"/>
    <w:rsid w:val="00EA1DCC"/>
    <w:rsid w:val="00EB6939"/>
    <w:rsid w:val="00EF6B88"/>
    <w:rsid w:val="00F25172"/>
    <w:rsid w:val="00F663B7"/>
    <w:rsid w:val="00F66ACC"/>
    <w:rsid w:val="00F76A83"/>
    <w:rsid w:val="00F86DE1"/>
    <w:rsid w:val="00FB6066"/>
    <w:rsid w:val="1BF277A8"/>
    <w:rsid w:val="5D0C0A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99"/>
    <w:pPr>
      <w:tabs>
        <w:tab w:val="center" w:pos="4153"/>
        <w:tab w:val="right" w:pos="8306"/>
      </w:tabs>
      <w:snapToGrid w:val="0"/>
      <w:jc w:val="left"/>
    </w:pPr>
    <w:rPr>
      <w:sz w:val="18"/>
      <w:szCs w:val="18"/>
    </w:rPr>
  </w:style>
  <w:style w:type="paragraph" w:styleId="3">
    <w:name w:val="header"/>
    <w:basedOn w:val="1"/>
    <w:link w:val="6"/>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link w:val="3"/>
    <w:locked/>
    <w:uiPriority w:val="99"/>
    <w:rPr>
      <w:rFonts w:ascii="Times New Roman" w:hAnsi="Times New Roman" w:eastAsia="宋体" w:cs="Times New Roman"/>
      <w:sz w:val="18"/>
      <w:szCs w:val="18"/>
    </w:rPr>
  </w:style>
  <w:style w:type="character" w:customStyle="1" w:styleId="7">
    <w:name w:val="Footer Char"/>
    <w:link w:val="2"/>
    <w:autoRedefine/>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168</Words>
  <Characters>960</Characters>
  <Lines>8</Lines>
  <Paragraphs>2</Paragraphs>
  <TotalTime>296</TotalTime>
  <ScaleCrop>false</ScaleCrop>
  <LinksUpToDate>false</LinksUpToDate>
  <CharactersWithSpaces>1126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2014-08-12T06:04:00Z</dcterms:created>
  <dc:creator>zhangbo</dc:creator>
  <cp:lastModifiedBy>WPS_1665715667</cp:lastModifiedBy>
  <cp:lastPrinted>2017-10-25T00:47:00Z</cp:lastPrinted>
  <dcterms:modified xsi:type="dcterms:W3CDTF">2024-01-10T00:02:32Z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CF125E6BDCC34ED6A3B9A540A739FCE4_12</vt:lpwstr>
  </property>
</Properties>
</file>