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531E3" w14:paraId="119A2220" w14:textId="77777777">
        <w:tc>
          <w:tcPr>
            <w:tcW w:w="509" w:type="dxa"/>
          </w:tcPr>
          <w:p w14:paraId="7989DF32" w14:textId="77777777" w:rsidR="00F531E3"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944706F" w14:textId="77777777" w:rsidR="00F531E3" w:rsidRDefault="0000000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65.020.99</w:t>
            </w:r>
            <w:r>
              <w:rPr>
                <w:rFonts w:ascii="黑体" w:eastAsia="黑体" w:hAnsi="黑体"/>
                <w:sz w:val="21"/>
                <w:szCs w:val="21"/>
              </w:rPr>
              <w:fldChar w:fldCharType="end"/>
            </w:r>
            <w:bookmarkEnd w:id="0"/>
          </w:p>
        </w:tc>
      </w:tr>
      <w:tr w:rsidR="00F531E3" w14:paraId="2A8AAA6D" w14:textId="77777777">
        <w:tc>
          <w:tcPr>
            <w:tcW w:w="509" w:type="dxa"/>
          </w:tcPr>
          <w:p w14:paraId="611BEA42" w14:textId="77777777" w:rsidR="00F531E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531E3" w14:paraId="455CED40" w14:textId="77777777">
              <w:trPr>
                <w:trHeight w:hRule="exact" w:val="1021"/>
              </w:trPr>
              <w:tc>
                <w:tcPr>
                  <w:tcW w:w="9242" w:type="dxa"/>
                  <w:vAlign w:val="center"/>
                </w:tcPr>
                <w:p w14:paraId="06F6CE81" w14:textId="77777777" w:rsidR="00F531E3" w:rsidRDefault="00000000" w:rsidP="00FD68DA">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6C8DD6D2" wp14:editId="187725B6">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DEE6E7E" wp14:editId="2F11942B">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CSTC</w:t>
                  </w:r>
                  <w:r>
                    <w:fldChar w:fldCharType="end"/>
                  </w:r>
                  <w:bookmarkEnd w:id="1"/>
                </w:p>
              </w:tc>
            </w:tr>
          </w:tbl>
          <w:p w14:paraId="1906878B" w14:textId="77777777" w:rsidR="00F531E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01.696</w:t>
            </w:r>
            <w:r>
              <w:rPr>
                <w:rFonts w:ascii="黑体" w:eastAsia="黑体" w:hAnsi="黑体"/>
                <w:sz w:val="21"/>
                <w:szCs w:val="21"/>
              </w:rPr>
              <w:fldChar w:fldCharType="end"/>
            </w:r>
            <w:bookmarkEnd w:id="2"/>
          </w:p>
        </w:tc>
      </w:tr>
    </w:tbl>
    <w:bookmarkStart w:id="3" w:name="_Hlk26473981"/>
    <w:p w14:paraId="24B8E3A7" w14:textId="77777777" w:rsidR="00F531E3" w:rsidRDefault="00000000">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4023F27" w14:textId="77777777" w:rsidR="00F531E3"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CSTC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53DB1EE" w14:textId="77777777" w:rsidR="00F531E3" w:rsidRDefault="00000000">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ADFCD7A" w14:textId="77777777" w:rsidR="00F531E3"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06DF888" wp14:editId="25E45B1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0F44DD85"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26DAAF3E" w14:textId="77777777" w:rsidR="00F531E3" w:rsidRDefault="00F531E3">
      <w:pPr>
        <w:pStyle w:val="afffff0"/>
        <w:framePr w:w="9639" w:h="6976" w:hRule="exact" w:hSpace="0" w:vSpace="0" w:wrap="around" w:hAnchor="page" w:y="6408"/>
        <w:jc w:val="center"/>
        <w:rPr>
          <w:rFonts w:ascii="黑体" w:eastAsia="黑体" w:hAnsi="黑体"/>
          <w:b w:val="0"/>
          <w:bCs w:val="0"/>
          <w:w w:val="100"/>
        </w:rPr>
      </w:pPr>
    </w:p>
    <w:p w14:paraId="2E81A2FC" w14:textId="77777777" w:rsidR="00F531E3" w:rsidRDefault="0000000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菠萝机械化采收技术规程</w:t>
      </w:r>
      <w:r>
        <w:fldChar w:fldCharType="end"/>
      </w:r>
      <w:bookmarkEnd w:id="9"/>
    </w:p>
    <w:p w14:paraId="3E565FA2" w14:textId="77777777" w:rsidR="00F531E3" w:rsidRDefault="00F531E3">
      <w:pPr>
        <w:framePr w:w="9639" w:h="6974" w:hRule="exact" w:wrap="around" w:vAnchor="page" w:hAnchor="page" w:x="1419" w:y="6408" w:anchorLock="1"/>
        <w:ind w:left="-1418"/>
      </w:pPr>
    </w:p>
    <w:p w14:paraId="129FABA3" w14:textId="77777777" w:rsidR="00F531E3"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specifications for mechanized harvesting of pineapple     </w:t>
      </w:r>
      <w:r>
        <w:rPr>
          <w:rFonts w:eastAsia="黑体"/>
          <w:szCs w:val="28"/>
        </w:rPr>
        <w:fldChar w:fldCharType="end"/>
      </w:r>
      <w:bookmarkEnd w:id="10"/>
    </w:p>
    <w:p w14:paraId="12884144" w14:textId="77777777" w:rsidR="00F531E3" w:rsidRDefault="00F531E3">
      <w:pPr>
        <w:framePr w:w="9639" w:h="6974" w:hRule="exact" w:wrap="around" w:vAnchor="page" w:hAnchor="page" w:x="1419" w:y="6408" w:anchorLock="1"/>
        <w:spacing w:line="760" w:lineRule="exact"/>
        <w:ind w:left="-1418"/>
      </w:pPr>
    </w:p>
    <w:p w14:paraId="103C9843" w14:textId="77777777" w:rsidR="00F531E3" w:rsidRDefault="00F531E3">
      <w:pPr>
        <w:pStyle w:val="afffffff8"/>
        <w:framePr w:w="9639" w:h="6974" w:hRule="exact" w:wrap="around" w:vAnchor="page" w:hAnchor="page" w:x="1419" w:y="6408" w:anchorLock="1"/>
        <w:textAlignment w:val="bottom"/>
        <w:rPr>
          <w:rFonts w:eastAsia="黑体"/>
          <w:szCs w:val="28"/>
        </w:rPr>
      </w:pPr>
    </w:p>
    <w:p w14:paraId="7FA9EB8C" w14:textId="77777777" w:rsidR="00F531E3"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4BE5651" w14:textId="77777777" w:rsidR="00F531E3"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5023008" w14:textId="77777777" w:rsidR="00F531E3"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3FF944C6" w14:textId="77777777" w:rsidR="00F531E3"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8D03DAA" w14:textId="77777777" w:rsidR="00F531E3"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7DA8583" w14:textId="77777777" w:rsidR="00F531E3" w:rsidRDefault="00000000">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540DBDE" w14:textId="77777777" w:rsidR="00F531E3" w:rsidRDefault="00000000">
      <w:pPr>
        <w:rPr>
          <w:rFonts w:ascii="宋体" w:hAnsi="宋体"/>
          <w:sz w:val="28"/>
          <w:szCs w:val="28"/>
        </w:rPr>
        <w:sectPr w:rsidR="00F531E3" w:rsidSect="0068474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4883BFB" wp14:editId="3971DAD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B34193B"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443F8EFE" w14:textId="77777777" w:rsidR="00F531E3" w:rsidRDefault="00000000">
      <w:pPr>
        <w:pStyle w:val="a6"/>
        <w:spacing w:before="900" w:after="360"/>
      </w:pPr>
      <w:bookmarkStart w:id="21" w:name="BookMark2"/>
      <w:r>
        <w:rPr>
          <w:spacing w:val="320"/>
        </w:rPr>
        <w:lastRenderedPageBreak/>
        <w:t>前</w:t>
      </w:r>
      <w:r>
        <w:t>言</w:t>
      </w:r>
    </w:p>
    <w:p w14:paraId="555D7AB7" w14:textId="77777777" w:rsidR="00F531E3" w:rsidRDefault="00000000">
      <w:pPr>
        <w:pStyle w:val="afffff5"/>
        <w:spacing w:line="400" w:lineRule="atLeast"/>
        <w:ind w:firstLine="420"/>
      </w:pPr>
      <w:r>
        <w:rPr>
          <w:rFonts w:hint="eastAsia"/>
        </w:rPr>
        <w:t>本文件按照GB/T 1.1—2020《标准化工作导则  第1部分：标准化文件的结构和起草规则》的规定起草。</w:t>
      </w:r>
    </w:p>
    <w:p w14:paraId="7E39B384" w14:textId="77777777" w:rsidR="00F531E3" w:rsidRDefault="00000000">
      <w:pPr>
        <w:pStyle w:val="afffff5"/>
        <w:spacing w:line="400" w:lineRule="atLeast"/>
        <w:ind w:firstLine="420"/>
        <w:rPr>
          <w:rFonts w:ascii="Times New Roman"/>
        </w:rPr>
      </w:pPr>
      <w:r>
        <w:rPr>
          <w:rFonts w:ascii="Times New Roman" w:hint="eastAsia"/>
        </w:rPr>
        <w:t>请注意本文件的某些内容可能涉及专利。本文件的发布机构不承担识别专利的责任。</w:t>
      </w:r>
    </w:p>
    <w:p w14:paraId="06A8C485" w14:textId="77777777" w:rsidR="00F531E3" w:rsidRDefault="00000000">
      <w:pPr>
        <w:pStyle w:val="afffff5"/>
        <w:spacing w:line="400" w:lineRule="atLeast"/>
        <w:ind w:firstLine="420"/>
      </w:pPr>
      <w:r>
        <w:rPr>
          <w:rFonts w:hint="eastAsia"/>
        </w:rPr>
        <w:t>本文件由</w:t>
      </w:r>
      <w:r>
        <w:rPr>
          <w:rFonts w:ascii="Times New Roman" w:hint="eastAsia"/>
        </w:rPr>
        <w:t>中国热带作物学会</w:t>
      </w:r>
      <w:r>
        <w:rPr>
          <w:rFonts w:ascii="Times New Roman"/>
        </w:rPr>
        <w:t>提出</w:t>
      </w:r>
      <w:r>
        <w:rPr>
          <w:rFonts w:ascii="Times New Roman" w:hint="eastAsia"/>
        </w:rPr>
        <w:t>并归口</w:t>
      </w:r>
      <w:r>
        <w:rPr>
          <w:rFonts w:ascii="Times New Roman"/>
        </w:rPr>
        <w:t>。</w:t>
      </w:r>
    </w:p>
    <w:p w14:paraId="1387D5A5" w14:textId="77777777" w:rsidR="00F531E3" w:rsidRDefault="00000000">
      <w:pPr>
        <w:pStyle w:val="afffff5"/>
        <w:spacing w:line="400" w:lineRule="atLeast"/>
        <w:ind w:firstLine="420"/>
      </w:pPr>
      <w:r>
        <w:rPr>
          <w:rFonts w:hint="eastAsia"/>
        </w:rPr>
        <w:t>本文件起草单位：</w:t>
      </w:r>
      <w:r>
        <w:rPr>
          <w:rFonts w:ascii="Times New Roman" w:hint="eastAsia"/>
        </w:rPr>
        <w:t>中国热带农业科学院南亚热带作物研究所，山东潍坊乐久田农业装备有限公司</w:t>
      </w:r>
    </w:p>
    <w:p w14:paraId="5D1BDEAD" w14:textId="77777777" w:rsidR="00F531E3" w:rsidRDefault="00000000">
      <w:pPr>
        <w:pStyle w:val="afffff5"/>
        <w:spacing w:line="400" w:lineRule="atLeast"/>
        <w:ind w:firstLine="420"/>
      </w:pPr>
      <w:r>
        <w:rPr>
          <w:rFonts w:hint="eastAsia"/>
        </w:rPr>
        <w:t>本文件主要起草人：</w:t>
      </w:r>
      <w:r>
        <w:rPr>
          <w:rFonts w:ascii="Times New Roman" w:hint="eastAsia"/>
        </w:rPr>
        <w:t>薛忠、王宏轩、李海亮、张秀梅、孙海天、徐宏杰。</w:t>
      </w:r>
    </w:p>
    <w:p w14:paraId="113A747B" w14:textId="77777777" w:rsidR="00F531E3" w:rsidRDefault="00F531E3">
      <w:pPr>
        <w:pStyle w:val="afffff5"/>
        <w:ind w:firstLine="420"/>
        <w:sectPr w:rsidR="00F531E3" w:rsidSect="00684744">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0A93602A" w14:textId="77777777" w:rsidR="00F531E3" w:rsidRDefault="00F531E3">
      <w:pPr>
        <w:spacing w:line="20" w:lineRule="exact"/>
        <w:jc w:val="center"/>
        <w:rPr>
          <w:rFonts w:ascii="黑体" w:eastAsia="黑体" w:hAnsi="黑体"/>
          <w:sz w:val="32"/>
          <w:szCs w:val="32"/>
        </w:rPr>
      </w:pPr>
      <w:bookmarkStart w:id="22" w:name="BookMark4"/>
      <w:bookmarkEnd w:id="21"/>
    </w:p>
    <w:p w14:paraId="52DCD7B1" w14:textId="77777777" w:rsidR="00F531E3" w:rsidRDefault="00F531E3">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58238B363D604640A9599B55B4EB6C8E"/>
        </w:placeholder>
      </w:sdtPr>
      <w:sdtContent>
        <w:p w14:paraId="7D4B701F" w14:textId="77777777" w:rsidR="00F531E3" w:rsidRDefault="00000000">
          <w:pPr>
            <w:pStyle w:val="afffffffff8"/>
            <w:spacing w:beforeLines="100" w:before="240" w:afterLines="220" w:after="528"/>
          </w:pPr>
          <w:r>
            <w:rPr>
              <w:rFonts w:hint="eastAsia"/>
            </w:rPr>
            <w:t>菠萝机械化采收技术规程</w:t>
          </w:r>
        </w:p>
      </w:sdtContent>
    </w:sdt>
    <w:p w14:paraId="521958C3" w14:textId="77777777" w:rsidR="00F531E3" w:rsidRDefault="00000000">
      <w:pPr>
        <w:pStyle w:val="affc"/>
        <w:spacing w:before="240" w:after="240"/>
        <w:rPr>
          <w:rFonts w:ascii="Times New Roman"/>
        </w:rPr>
      </w:pPr>
      <w:bookmarkStart w:id="24" w:name="_Toc24884218"/>
      <w:bookmarkStart w:id="25" w:name="_Toc24884211"/>
      <w:bookmarkStart w:id="26" w:name="_Toc26648465"/>
      <w:bookmarkStart w:id="27" w:name="_Toc17233325"/>
      <w:bookmarkStart w:id="28" w:name="_Toc17233333"/>
      <w:bookmarkStart w:id="29" w:name="_Toc26986530"/>
      <w:bookmarkStart w:id="30" w:name="_Toc97192964"/>
      <w:bookmarkStart w:id="31" w:name="_Toc26986771"/>
      <w:bookmarkStart w:id="32" w:name="_Toc26718930"/>
      <w:bookmarkEnd w:id="23"/>
      <w:r>
        <w:rPr>
          <w:rFonts w:ascii="Times New Roman"/>
        </w:rPr>
        <w:t>范围</w:t>
      </w:r>
      <w:bookmarkEnd w:id="24"/>
      <w:bookmarkEnd w:id="25"/>
      <w:bookmarkEnd w:id="26"/>
      <w:bookmarkEnd w:id="27"/>
      <w:bookmarkEnd w:id="28"/>
      <w:bookmarkEnd w:id="29"/>
      <w:bookmarkEnd w:id="30"/>
      <w:bookmarkEnd w:id="31"/>
      <w:bookmarkEnd w:id="32"/>
    </w:p>
    <w:p w14:paraId="316F024A" w14:textId="77777777" w:rsidR="00F531E3" w:rsidRDefault="00000000">
      <w:pPr>
        <w:pStyle w:val="afffff5"/>
        <w:spacing w:line="400" w:lineRule="exact"/>
        <w:ind w:firstLine="420"/>
        <w:rPr>
          <w:rFonts w:ascii="Times New Roman"/>
        </w:rPr>
      </w:pPr>
      <w:bookmarkStart w:id="33" w:name="_Toc17233326"/>
      <w:bookmarkStart w:id="34" w:name="_Toc17233334"/>
      <w:bookmarkStart w:id="35" w:name="_Toc24884212"/>
      <w:bookmarkStart w:id="36" w:name="_Toc26648466"/>
      <w:bookmarkStart w:id="37" w:name="_Toc24884219"/>
      <w:r>
        <w:rPr>
          <w:rFonts w:ascii="Times New Roman"/>
        </w:rPr>
        <w:t>本文件规定了菠萝果机械化采收的作业技术规范，包括菠萝机械化采收的农艺要求、采收条件及机械设备安全注意事项、保养与存放。</w:t>
      </w:r>
    </w:p>
    <w:p w14:paraId="0AB7955F" w14:textId="77777777" w:rsidR="00F531E3" w:rsidRDefault="00000000">
      <w:pPr>
        <w:pStyle w:val="afffff5"/>
        <w:spacing w:line="400" w:lineRule="exact"/>
        <w:ind w:firstLine="420"/>
        <w:rPr>
          <w:rFonts w:ascii="Times New Roman"/>
        </w:rPr>
      </w:pPr>
      <w:r>
        <w:rPr>
          <w:rFonts w:ascii="Times New Roman"/>
        </w:rPr>
        <w:t>本文件适用于菠萝果实的机械化采收的推广应用及技术操作。</w:t>
      </w:r>
    </w:p>
    <w:p w14:paraId="3FEA11BD" w14:textId="77777777" w:rsidR="00F531E3" w:rsidRDefault="00000000">
      <w:pPr>
        <w:pStyle w:val="affc"/>
        <w:spacing w:before="240" w:after="240"/>
        <w:rPr>
          <w:rFonts w:ascii="Times New Roman"/>
        </w:rPr>
      </w:pPr>
      <w:bookmarkStart w:id="38" w:name="_Toc26986531"/>
      <w:bookmarkStart w:id="39" w:name="_Toc97192965"/>
      <w:bookmarkStart w:id="40" w:name="_Toc26986772"/>
      <w:bookmarkStart w:id="41" w:name="_Toc26718931"/>
      <w:r>
        <w:rPr>
          <w:rFonts w:ascii="Times New Roman"/>
        </w:rPr>
        <w:t>规范性引用文件</w:t>
      </w:r>
      <w:bookmarkEnd w:id="33"/>
      <w:bookmarkEnd w:id="34"/>
      <w:bookmarkEnd w:id="35"/>
      <w:bookmarkEnd w:id="36"/>
      <w:bookmarkEnd w:id="37"/>
      <w:bookmarkEnd w:id="38"/>
      <w:bookmarkEnd w:id="39"/>
      <w:bookmarkEnd w:id="40"/>
      <w:bookmarkEnd w:id="41"/>
    </w:p>
    <w:sdt>
      <w:sdtPr>
        <w:rPr>
          <w:rFonts w:ascii="Times New Roman"/>
        </w:rPr>
        <w:id w:val="715848253"/>
        <w:placeholder>
          <w:docPart w:val="7789E96B2D554288B79954B29E582D6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1B74A4B" w14:textId="77777777" w:rsidR="00F531E3" w:rsidRDefault="00000000">
          <w:pPr>
            <w:pStyle w:val="afffff5"/>
            <w:spacing w:line="400" w:lineRule="exact"/>
            <w:ind w:firstLine="420"/>
            <w:rPr>
              <w:rFonts w:ascii="Times New Roman"/>
            </w:rPr>
          </w:pPr>
          <w:r>
            <w:rPr>
              <w:rFonts w:ascii="Times New Roman"/>
            </w:rPr>
            <w:t>本文件没有规范性引用文件。</w:t>
          </w:r>
        </w:p>
      </w:sdtContent>
    </w:sdt>
    <w:p w14:paraId="3FA9CF6D" w14:textId="77777777" w:rsidR="00F531E3" w:rsidRDefault="00000000">
      <w:pPr>
        <w:pStyle w:val="affc"/>
        <w:spacing w:before="240" w:after="240"/>
        <w:rPr>
          <w:rFonts w:ascii="Times New Roman"/>
        </w:rPr>
      </w:pPr>
      <w:bookmarkStart w:id="42" w:name="_Toc97192966"/>
      <w:r>
        <w:rPr>
          <w:rFonts w:ascii="Times New Roman"/>
          <w:szCs w:val="21"/>
        </w:rPr>
        <w:t>术语和定义</w:t>
      </w:r>
      <w:bookmarkEnd w:id="42"/>
    </w:p>
    <w:bookmarkStart w:id="43" w:name="_Toc26986532" w:displacedByCustomXml="next"/>
    <w:bookmarkEnd w:id="43" w:displacedByCustomXml="next"/>
    <w:sdt>
      <w:sdtPr>
        <w:rPr>
          <w:rFonts w:ascii="Times New Roman"/>
        </w:rPr>
        <w:id w:val="-1909835108"/>
        <w:placeholder>
          <w:docPart w:val="ADD75038C2604A418AAF6EDB9607CCD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0875A91" w14:textId="77777777" w:rsidR="00F531E3" w:rsidRDefault="00000000">
          <w:pPr>
            <w:pStyle w:val="afffff5"/>
            <w:ind w:firstLine="420"/>
            <w:rPr>
              <w:rFonts w:ascii="Times New Roman"/>
            </w:rPr>
          </w:pPr>
          <w:r>
            <w:rPr>
              <w:rFonts w:ascii="Times New Roman"/>
            </w:rPr>
            <w:t>本文件没有需要界定的术语和定义。</w:t>
          </w:r>
        </w:p>
      </w:sdtContent>
    </w:sdt>
    <w:p w14:paraId="13AA61F1" w14:textId="77777777" w:rsidR="00F531E3" w:rsidRDefault="00000000">
      <w:pPr>
        <w:pStyle w:val="affc"/>
        <w:spacing w:before="240" w:after="240"/>
        <w:rPr>
          <w:rFonts w:ascii="Times New Roman"/>
        </w:rPr>
      </w:pPr>
      <w:r>
        <w:rPr>
          <w:rFonts w:ascii="Times New Roman"/>
        </w:rPr>
        <w:t>采收前准备及农艺要求</w:t>
      </w:r>
    </w:p>
    <w:p w14:paraId="0A7C185F" w14:textId="77777777" w:rsidR="00F531E3" w:rsidRDefault="00000000">
      <w:pPr>
        <w:pStyle w:val="affd"/>
        <w:spacing w:beforeLines="0" w:before="0" w:afterLines="0" w:after="0" w:line="400" w:lineRule="atLeast"/>
        <w:rPr>
          <w:rFonts w:ascii="Times New Roman" w:eastAsia="宋体"/>
        </w:rPr>
      </w:pPr>
      <w:r>
        <w:rPr>
          <w:rFonts w:ascii="Times New Roman" w:eastAsia="宋体"/>
        </w:rPr>
        <w:t>采收前不宜使用己烯利催熟果实。</w:t>
      </w:r>
    </w:p>
    <w:p w14:paraId="55BFA25E" w14:textId="65ADA837" w:rsidR="00F531E3" w:rsidRDefault="00000000">
      <w:pPr>
        <w:pStyle w:val="affd"/>
        <w:spacing w:beforeLines="0" w:before="0" w:afterLines="0" w:after="0" w:line="400" w:lineRule="atLeast"/>
        <w:rPr>
          <w:rFonts w:ascii="Times New Roman" w:eastAsia="宋体"/>
        </w:rPr>
      </w:pPr>
      <w:r>
        <w:rPr>
          <w:rFonts w:ascii="Times New Roman" w:eastAsia="宋体"/>
        </w:rPr>
        <w:t>根据用途和市场需求决定采收时期。加工或远销的菠萝果实</w:t>
      </w:r>
      <w:r>
        <w:rPr>
          <w:rFonts w:ascii="Times New Roman" w:eastAsia="宋体"/>
        </w:rPr>
        <w:t>7</w:t>
      </w:r>
      <w:r w:rsidR="00FD68DA">
        <w:rPr>
          <w:rFonts w:ascii="Times New Roman" w:eastAsia="宋体"/>
        </w:rPr>
        <w:t> </w:t>
      </w:r>
      <w:r w:rsidR="00FD68DA">
        <w:rPr>
          <w:rFonts w:ascii="Times New Roman" w:eastAsia="宋体" w:hint="eastAsia"/>
        </w:rPr>
        <w:t>~</w:t>
      </w:r>
      <w:r w:rsidR="00FD68DA">
        <w:rPr>
          <w:rFonts w:ascii="Times New Roman" w:eastAsia="宋体"/>
        </w:rPr>
        <w:t> </w:t>
      </w:r>
      <w:r>
        <w:rPr>
          <w:rFonts w:ascii="Times New Roman" w:eastAsia="宋体"/>
        </w:rPr>
        <w:t>8</w:t>
      </w:r>
      <w:r>
        <w:rPr>
          <w:rFonts w:ascii="Times New Roman" w:eastAsia="宋体"/>
        </w:rPr>
        <w:t>成熟</w:t>
      </w:r>
      <w:r>
        <w:rPr>
          <w:rFonts w:ascii="Times New Roman" w:eastAsia="宋体"/>
        </w:rPr>
        <w:t>(</w:t>
      </w:r>
      <w:r>
        <w:rPr>
          <w:rFonts w:ascii="Times New Roman" w:eastAsia="宋体"/>
        </w:rPr>
        <w:t>外观上果实基部有</w:t>
      </w:r>
      <w:r>
        <w:rPr>
          <w:rFonts w:ascii="Times New Roman" w:eastAsia="宋体"/>
        </w:rPr>
        <w:t>2</w:t>
      </w:r>
      <w:r w:rsidR="00FD68DA">
        <w:rPr>
          <w:rFonts w:ascii="Times New Roman" w:eastAsia="宋体"/>
        </w:rPr>
        <w:t> </w:t>
      </w:r>
      <w:r>
        <w:rPr>
          <w:rFonts w:ascii="Times New Roman" w:eastAsia="宋体"/>
        </w:rPr>
        <w:t>排果眼变黄</w:t>
      </w:r>
      <w:r>
        <w:rPr>
          <w:rFonts w:ascii="Times New Roman" w:eastAsia="宋体"/>
        </w:rPr>
        <w:t>)</w:t>
      </w:r>
      <w:r>
        <w:rPr>
          <w:rFonts w:ascii="Times New Roman" w:eastAsia="宋体"/>
        </w:rPr>
        <w:t>时即可采收，果汁加工或近销的果实宜在</w:t>
      </w:r>
      <w:r>
        <w:rPr>
          <w:rFonts w:ascii="Times New Roman" w:eastAsia="宋体"/>
        </w:rPr>
        <w:t>9</w:t>
      </w:r>
      <w:r>
        <w:rPr>
          <w:rFonts w:ascii="Times New Roman" w:eastAsia="宋体"/>
        </w:rPr>
        <w:t>成熟时采收。</w:t>
      </w:r>
    </w:p>
    <w:p w14:paraId="33C4D048" w14:textId="6B66E1FC" w:rsidR="00F531E3" w:rsidRDefault="00000000">
      <w:pPr>
        <w:pStyle w:val="affd"/>
        <w:spacing w:beforeLines="0" w:before="0" w:afterLines="0" w:after="0" w:line="400" w:lineRule="atLeast"/>
        <w:rPr>
          <w:rFonts w:ascii="Times New Roman" w:eastAsia="宋体"/>
        </w:rPr>
      </w:pPr>
      <w:r>
        <w:rPr>
          <w:rFonts w:ascii="Times New Roman" w:eastAsia="宋体"/>
        </w:rPr>
        <w:t>在晴天上午或阴天采收，雨天不宜采收，夏秋季果每天采收一次，冬春季果</w:t>
      </w:r>
      <w:r>
        <w:rPr>
          <w:rFonts w:ascii="Times New Roman" w:eastAsia="宋体"/>
        </w:rPr>
        <w:t>3</w:t>
      </w:r>
      <w:r w:rsidR="00FD68DA">
        <w:rPr>
          <w:rFonts w:ascii="Times New Roman" w:eastAsia="宋体"/>
        </w:rPr>
        <w:t> d</w:t>
      </w:r>
      <w:r w:rsidR="00FD68DA">
        <w:rPr>
          <w:rFonts w:ascii="Times New Roman" w:eastAsia="宋体" w:hint="eastAsia"/>
        </w:rPr>
        <w:t>~</w:t>
      </w:r>
      <w:r>
        <w:rPr>
          <w:rFonts w:ascii="Times New Roman" w:eastAsia="宋体"/>
        </w:rPr>
        <w:t>5</w:t>
      </w:r>
      <w:r w:rsidR="00FD68DA">
        <w:rPr>
          <w:rFonts w:ascii="Times New Roman" w:eastAsia="宋体"/>
        </w:rPr>
        <w:t> </w:t>
      </w:r>
      <w:r>
        <w:rPr>
          <w:rFonts w:ascii="Times New Roman" w:eastAsia="宋体"/>
        </w:rPr>
        <w:t>d</w:t>
      </w:r>
      <w:r>
        <w:rPr>
          <w:rFonts w:ascii="Times New Roman" w:eastAsia="宋体"/>
        </w:rPr>
        <w:t>采收一次。</w:t>
      </w:r>
    </w:p>
    <w:p w14:paraId="207735B9" w14:textId="1B0CE54C" w:rsidR="00F531E3" w:rsidRDefault="00000000">
      <w:pPr>
        <w:pStyle w:val="affd"/>
        <w:spacing w:beforeLines="0" w:before="0" w:afterLines="0" w:after="0" w:line="400" w:lineRule="atLeast"/>
        <w:rPr>
          <w:rFonts w:ascii="Times New Roman" w:eastAsia="宋体"/>
        </w:rPr>
      </w:pPr>
      <w:r>
        <w:rPr>
          <w:rFonts w:ascii="Times New Roman" w:eastAsia="宋体"/>
        </w:rPr>
        <w:t>鲜食商品果实采收时应保留冠芽，并保留</w:t>
      </w:r>
      <w:r>
        <w:rPr>
          <w:rFonts w:ascii="Times New Roman" w:eastAsia="宋体"/>
        </w:rPr>
        <w:t>2</w:t>
      </w:r>
      <w:r w:rsidR="00FD68DA">
        <w:rPr>
          <w:rFonts w:ascii="Times New Roman" w:eastAsia="宋体"/>
        </w:rPr>
        <w:t> </w:t>
      </w:r>
      <w:r>
        <w:rPr>
          <w:rFonts w:ascii="Times New Roman" w:eastAsia="宋体"/>
        </w:rPr>
        <w:t>cm</w:t>
      </w:r>
      <w:r>
        <w:rPr>
          <w:rFonts w:ascii="Times New Roman" w:eastAsia="宋体" w:hint="eastAsia"/>
        </w:rPr>
        <w:t>~</w:t>
      </w:r>
      <w:r>
        <w:rPr>
          <w:rFonts w:ascii="Times New Roman" w:eastAsia="宋体"/>
        </w:rPr>
        <w:t>3</w:t>
      </w:r>
      <w:r w:rsidR="00FD68DA">
        <w:rPr>
          <w:rFonts w:ascii="Times New Roman" w:eastAsia="宋体"/>
        </w:rPr>
        <w:t> </w:t>
      </w:r>
      <w:r>
        <w:rPr>
          <w:rFonts w:ascii="Times New Roman" w:eastAsia="宋体"/>
        </w:rPr>
        <w:t>cm</w:t>
      </w:r>
      <w:r>
        <w:rPr>
          <w:rFonts w:ascii="Times New Roman" w:eastAsia="宋体"/>
        </w:rPr>
        <w:t>长的果柄。采收过程避免果实机械损伤。</w:t>
      </w:r>
    </w:p>
    <w:p w14:paraId="1854AC56" w14:textId="77777777" w:rsidR="00F531E3" w:rsidRDefault="00000000">
      <w:pPr>
        <w:pStyle w:val="affd"/>
        <w:spacing w:beforeLines="0" w:before="0" w:afterLines="0" w:after="0" w:line="400" w:lineRule="atLeast"/>
        <w:rPr>
          <w:rFonts w:ascii="Times New Roman" w:eastAsia="宋体"/>
        </w:rPr>
      </w:pPr>
      <w:r>
        <w:rPr>
          <w:rFonts w:ascii="Times New Roman" w:eastAsia="宋体"/>
        </w:rPr>
        <w:t>果实采收后及时运到鲜果包装房或通风、萌蔽的场所，避免日晒。分级后及时贮运。包装要清洁，符合卫生标准。装运车辆及运输工具要符合卫生规定。</w:t>
      </w:r>
    </w:p>
    <w:p w14:paraId="03642694" w14:textId="77777777" w:rsidR="00F531E3" w:rsidRDefault="00000000">
      <w:pPr>
        <w:pStyle w:val="affc"/>
        <w:spacing w:before="240" w:after="240"/>
        <w:rPr>
          <w:rFonts w:ascii="Times New Roman"/>
        </w:rPr>
      </w:pPr>
      <w:r>
        <w:rPr>
          <w:rFonts w:ascii="Times New Roman"/>
        </w:rPr>
        <w:t>机械作业准备与机具调试</w:t>
      </w:r>
    </w:p>
    <w:p w14:paraId="3428AC3F" w14:textId="77777777" w:rsidR="00F531E3" w:rsidRDefault="00000000">
      <w:pPr>
        <w:pStyle w:val="affd"/>
        <w:spacing w:before="120" w:after="120"/>
        <w:rPr>
          <w:rFonts w:ascii="Times New Roman"/>
        </w:rPr>
      </w:pPr>
      <w:r>
        <w:rPr>
          <w:rFonts w:ascii="Times New Roman"/>
        </w:rPr>
        <w:t>作业准备</w:t>
      </w:r>
    </w:p>
    <w:p w14:paraId="1764B45F" w14:textId="77777777" w:rsidR="00F531E3" w:rsidRDefault="00000000">
      <w:pPr>
        <w:pStyle w:val="afffff5"/>
        <w:spacing w:line="400" w:lineRule="exact"/>
        <w:ind w:firstLine="420"/>
        <w:rPr>
          <w:rFonts w:ascii="Times New Roman"/>
        </w:rPr>
      </w:pPr>
      <w:r>
        <w:rPr>
          <w:rFonts w:ascii="Times New Roman"/>
        </w:rPr>
        <w:t>作业前应进行空转实验，并满足以下要求：</w:t>
      </w:r>
    </w:p>
    <w:p w14:paraId="0D685EEE" w14:textId="77777777" w:rsidR="00F531E3" w:rsidRDefault="00000000">
      <w:pPr>
        <w:pStyle w:val="af5"/>
        <w:spacing w:line="400" w:lineRule="exact"/>
        <w:rPr>
          <w:rFonts w:ascii="Times New Roman"/>
        </w:rPr>
      </w:pPr>
      <w:r>
        <w:rPr>
          <w:rFonts w:ascii="Times New Roman"/>
        </w:rPr>
        <w:t>机械各连接件和紧固件不得有松动现象。</w:t>
      </w:r>
    </w:p>
    <w:p w14:paraId="780E8FB3" w14:textId="77777777" w:rsidR="00F531E3" w:rsidRDefault="00000000">
      <w:pPr>
        <w:pStyle w:val="af5"/>
        <w:spacing w:line="400" w:lineRule="exact"/>
        <w:rPr>
          <w:rFonts w:ascii="Times New Roman"/>
        </w:rPr>
      </w:pPr>
      <w:r>
        <w:rPr>
          <w:rFonts w:ascii="Times New Roman"/>
        </w:rPr>
        <w:t>机器空转平稳，无异常声响。</w:t>
      </w:r>
    </w:p>
    <w:p w14:paraId="61ABAB8E" w14:textId="77777777" w:rsidR="00F531E3" w:rsidRDefault="00000000">
      <w:pPr>
        <w:pStyle w:val="af5"/>
        <w:spacing w:line="400" w:lineRule="exact"/>
        <w:rPr>
          <w:rFonts w:ascii="Times New Roman"/>
        </w:rPr>
      </w:pPr>
      <w:r>
        <w:rPr>
          <w:rFonts w:ascii="Times New Roman"/>
        </w:rPr>
        <w:t>各运动部件运行正常，不卡顿、不干涉。</w:t>
      </w:r>
    </w:p>
    <w:p w14:paraId="11E14539" w14:textId="77777777" w:rsidR="00F531E3" w:rsidRDefault="00000000">
      <w:pPr>
        <w:pStyle w:val="affd"/>
        <w:spacing w:before="120" w:after="120"/>
        <w:rPr>
          <w:rFonts w:ascii="Times New Roman"/>
        </w:rPr>
      </w:pPr>
      <w:r>
        <w:rPr>
          <w:rFonts w:ascii="Times New Roman"/>
        </w:rPr>
        <w:t>调试</w:t>
      </w:r>
    </w:p>
    <w:p w14:paraId="0A295EFF" w14:textId="77777777" w:rsidR="00F531E3" w:rsidRDefault="00000000">
      <w:pPr>
        <w:pStyle w:val="afffff5"/>
        <w:spacing w:line="400" w:lineRule="atLeast"/>
        <w:ind w:firstLine="420"/>
        <w:rPr>
          <w:rFonts w:ascii="Times New Roman"/>
        </w:rPr>
      </w:pPr>
      <w:r>
        <w:rPr>
          <w:rFonts w:ascii="Times New Roman"/>
        </w:rPr>
        <w:t>进行采收前地头调试作业操作，调试行间距对中，调试田间行走状态。</w:t>
      </w:r>
    </w:p>
    <w:p w14:paraId="702E1475" w14:textId="77777777" w:rsidR="00F531E3" w:rsidRDefault="00000000">
      <w:pPr>
        <w:pStyle w:val="affd"/>
        <w:spacing w:before="120" w:after="120"/>
        <w:rPr>
          <w:rFonts w:ascii="Times New Roman"/>
        </w:rPr>
      </w:pPr>
      <w:r>
        <w:rPr>
          <w:rFonts w:ascii="Times New Roman"/>
        </w:rPr>
        <w:t>收获作业</w:t>
      </w:r>
    </w:p>
    <w:p w14:paraId="32D3B2B5" w14:textId="77777777" w:rsidR="00F531E3" w:rsidRDefault="00000000">
      <w:pPr>
        <w:pStyle w:val="afffff5"/>
        <w:spacing w:line="400" w:lineRule="exact"/>
        <w:ind w:firstLine="420"/>
        <w:rPr>
          <w:rFonts w:ascii="Times New Roman"/>
        </w:rPr>
      </w:pPr>
      <w:r>
        <w:rPr>
          <w:rFonts w:ascii="Times New Roman"/>
        </w:rPr>
        <w:t>机械收获作业应满足以下要求：</w:t>
      </w:r>
    </w:p>
    <w:p w14:paraId="7E7B9A4C" w14:textId="77777777" w:rsidR="00F531E3" w:rsidRDefault="00000000">
      <w:pPr>
        <w:pStyle w:val="af5"/>
        <w:numPr>
          <w:ilvl w:val="0"/>
          <w:numId w:val="32"/>
        </w:numPr>
        <w:spacing w:line="400" w:lineRule="exact"/>
        <w:rPr>
          <w:rFonts w:ascii="Times New Roman"/>
        </w:rPr>
      </w:pPr>
      <w:r>
        <w:rPr>
          <w:rFonts w:ascii="Times New Roman"/>
        </w:rPr>
        <w:lastRenderedPageBreak/>
        <w:t>根据地块大小设计好收获路线。</w:t>
      </w:r>
    </w:p>
    <w:p w14:paraId="66DB5FED" w14:textId="77777777" w:rsidR="00F531E3" w:rsidRDefault="00000000">
      <w:pPr>
        <w:pStyle w:val="af5"/>
        <w:spacing w:line="400" w:lineRule="exact"/>
        <w:rPr>
          <w:rFonts w:ascii="Times New Roman"/>
        </w:rPr>
      </w:pPr>
      <w:r>
        <w:rPr>
          <w:rFonts w:ascii="Times New Roman"/>
        </w:rPr>
        <w:t>机械不得碾压果实，不得碾压菠萝植株根部。</w:t>
      </w:r>
    </w:p>
    <w:p w14:paraId="08FBECEE" w14:textId="77777777" w:rsidR="00F531E3" w:rsidRDefault="00000000">
      <w:pPr>
        <w:pStyle w:val="af5"/>
        <w:spacing w:line="400" w:lineRule="exact"/>
        <w:rPr>
          <w:rFonts w:ascii="Times New Roman"/>
        </w:rPr>
      </w:pPr>
      <w:r>
        <w:rPr>
          <w:rFonts w:ascii="Times New Roman"/>
        </w:rPr>
        <w:t>地头转弯或者倒车时，停止收获执行机构作业，并抬离不碰伤其他未采收果实。</w:t>
      </w:r>
    </w:p>
    <w:p w14:paraId="43BD142B" w14:textId="77777777" w:rsidR="00F531E3" w:rsidRDefault="00000000">
      <w:pPr>
        <w:pStyle w:val="affc"/>
        <w:spacing w:before="240" w:after="240"/>
        <w:rPr>
          <w:rFonts w:ascii="Times New Roman"/>
        </w:rPr>
      </w:pPr>
      <w:r>
        <w:rPr>
          <w:rFonts w:ascii="Times New Roman"/>
        </w:rPr>
        <w:t>机械采收作业技术</w:t>
      </w:r>
    </w:p>
    <w:p w14:paraId="47BB87D1" w14:textId="77777777" w:rsidR="00F531E3" w:rsidRDefault="00000000">
      <w:pPr>
        <w:pStyle w:val="affd"/>
        <w:spacing w:before="120" w:after="120"/>
        <w:rPr>
          <w:rFonts w:ascii="Times New Roman"/>
        </w:rPr>
      </w:pPr>
      <w:r>
        <w:rPr>
          <w:rFonts w:ascii="Times New Roman"/>
        </w:rPr>
        <w:t>机具配套及方法</w:t>
      </w:r>
    </w:p>
    <w:p w14:paraId="005640BC" w14:textId="77777777" w:rsidR="00F531E3" w:rsidRDefault="00000000">
      <w:pPr>
        <w:pStyle w:val="affe"/>
        <w:spacing w:before="120" w:after="120"/>
        <w:rPr>
          <w:rFonts w:ascii="Times New Roman"/>
        </w:rPr>
      </w:pPr>
      <w:r>
        <w:rPr>
          <w:rFonts w:ascii="Times New Roman"/>
        </w:rPr>
        <w:t>田间运输辅助机械</w:t>
      </w:r>
    </w:p>
    <w:p w14:paraId="07FE1DAE" w14:textId="77777777" w:rsidR="00F531E3" w:rsidRDefault="00000000">
      <w:pPr>
        <w:pStyle w:val="afffff5"/>
        <w:spacing w:line="400" w:lineRule="exact"/>
        <w:ind w:firstLine="420"/>
        <w:rPr>
          <w:rFonts w:ascii="Times New Roman"/>
        </w:rPr>
      </w:pPr>
      <w:r>
        <w:rPr>
          <w:rFonts w:ascii="Times New Roman"/>
        </w:rPr>
        <w:t>采用高地隙机械，配合人工采摘，完成果实从田间到地头的收集、运输等多项作业。</w:t>
      </w:r>
    </w:p>
    <w:p w14:paraId="3AC5443A" w14:textId="77777777" w:rsidR="00F531E3" w:rsidRDefault="00000000">
      <w:pPr>
        <w:pStyle w:val="affe"/>
        <w:spacing w:before="120" w:after="120"/>
        <w:rPr>
          <w:rFonts w:ascii="Times New Roman"/>
        </w:rPr>
      </w:pPr>
      <w:r>
        <w:rPr>
          <w:rFonts w:ascii="Times New Roman"/>
        </w:rPr>
        <w:t>机械自动采收</w:t>
      </w:r>
    </w:p>
    <w:p w14:paraId="3CD726C6" w14:textId="77777777" w:rsidR="00F531E3" w:rsidRDefault="00000000">
      <w:pPr>
        <w:pStyle w:val="afffff5"/>
        <w:spacing w:line="400" w:lineRule="exact"/>
        <w:ind w:firstLine="420"/>
        <w:rPr>
          <w:rFonts w:ascii="Times New Roman"/>
        </w:rPr>
      </w:pPr>
      <w:r>
        <w:rPr>
          <w:rFonts w:ascii="Times New Roman"/>
        </w:rPr>
        <w:t>采用牵引式或自走式机械化技术，完成果实的采摘、收集、运输、分选等多项作业。</w:t>
      </w:r>
    </w:p>
    <w:p w14:paraId="24F74FF3" w14:textId="77777777" w:rsidR="00F531E3" w:rsidRDefault="00000000">
      <w:pPr>
        <w:pStyle w:val="affe"/>
        <w:spacing w:before="120" w:after="120"/>
        <w:rPr>
          <w:rFonts w:ascii="Times New Roman"/>
        </w:rPr>
      </w:pPr>
      <w:r>
        <w:rPr>
          <w:rFonts w:ascii="Times New Roman"/>
        </w:rPr>
        <w:t>智能化采收</w:t>
      </w:r>
    </w:p>
    <w:p w14:paraId="3EC2E4D6" w14:textId="77777777" w:rsidR="00F531E3" w:rsidRDefault="00000000">
      <w:pPr>
        <w:pStyle w:val="afffff5"/>
        <w:spacing w:line="400" w:lineRule="exact"/>
        <w:ind w:firstLine="420"/>
        <w:rPr>
          <w:rFonts w:ascii="Times New Roman"/>
        </w:rPr>
      </w:pPr>
      <w:r>
        <w:rPr>
          <w:rFonts w:ascii="Times New Roman"/>
        </w:rPr>
        <w:t>采用机械化与智能化算法技术，同时实施田间果实识别、定位、导航以及执行机构自动抓取果实等多项作业。</w:t>
      </w:r>
    </w:p>
    <w:p w14:paraId="55D1AB20" w14:textId="77777777" w:rsidR="00F531E3" w:rsidRDefault="00000000">
      <w:pPr>
        <w:pStyle w:val="affd"/>
        <w:spacing w:before="120" w:after="120"/>
        <w:rPr>
          <w:rFonts w:ascii="Times New Roman"/>
        </w:rPr>
      </w:pPr>
      <w:r>
        <w:rPr>
          <w:rFonts w:ascii="Times New Roman"/>
        </w:rPr>
        <w:t>技术操作要求</w:t>
      </w:r>
    </w:p>
    <w:p w14:paraId="679ECC1B" w14:textId="77777777" w:rsidR="00F531E3" w:rsidRDefault="00000000">
      <w:pPr>
        <w:pStyle w:val="afffff5"/>
        <w:spacing w:line="400" w:lineRule="exact"/>
        <w:ind w:firstLine="420"/>
        <w:rPr>
          <w:rFonts w:ascii="Times New Roman"/>
        </w:rPr>
      </w:pPr>
      <w:r>
        <w:rPr>
          <w:rFonts w:ascii="Times New Roman"/>
        </w:rPr>
        <w:t>依照菠萝采收机使用说明书的规定进行作业操作。</w:t>
      </w:r>
    </w:p>
    <w:p w14:paraId="52090DB6" w14:textId="77777777" w:rsidR="00F531E3" w:rsidRDefault="00000000">
      <w:pPr>
        <w:pStyle w:val="affd"/>
        <w:spacing w:before="120" w:after="120"/>
        <w:rPr>
          <w:rFonts w:ascii="Times New Roman"/>
        </w:rPr>
      </w:pPr>
      <w:r>
        <w:rPr>
          <w:rFonts w:ascii="Times New Roman"/>
        </w:rPr>
        <w:t>作业质量指标</w:t>
      </w:r>
    </w:p>
    <w:p w14:paraId="405FDA28" w14:textId="77777777" w:rsidR="00F531E3" w:rsidRDefault="00000000">
      <w:pPr>
        <w:pStyle w:val="affe"/>
        <w:spacing w:before="120" w:after="120"/>
        <w:rPr>
          <w:rFonts w:ascii="Times New Roman"/>
        </w:rPr>
      </w:pPr>
      <w:r>
        <w:rPr>
          <w:rFonts w:ascii="Times New Roman"/>
        </w:rPr>
        <w:t>机械作业前进速度</w:t>
      </w:r>
    </w:p>
    <w:p w14:paraId="3840FE9B" w14:textId="77777777" w:rsidR="00F531E3" w:rsidRDefault="00000000">
      <w:pPr>
        <w:pStyle w:val="afffff5"/>
        <w:spacing w:line="400" w:lineRule="exact"/>
        <w:ind w:firstLine="420"/>
        <w:rPr>
          <w:rFonts w:ascii="Times New Roman"/>
        </w:rPr>
      </w:pPr>
      <w:r>
        <w:rPr>
          <w:rFonts w:ascii="Times New Roman"/>
        </w:rPr>
        <w:t>按式（</w:t>
      </w:r>
      <w:r>
        <w:rPr>
          <w:rFonts w:ascii="Times New Roman"/>
        </w:rPr>
        <w:t>1</w:t>
      </w:r>
      <w:r>
        <w:rPr>
          <w:rFonts w:ascii="Times New Roman"/>
        </w:rPr>
        <w:t>）计算：</w:t>
      </w:r>
    </w:p>
    <w:p w14:paraId="3074647D" w14:textId="2AB23AD3" w:rsidR="00F531E3" w:rsidRDefault="00000000">
      <w:pPr>
        <w:pStyle w:val="afffff5"/>
        <w:spacing w:line="400" w:lineRule="exact"/>
        <w:ind w:firstLine="420"/>
        <w:jc w:val="right"/>
        <w:rPr>
          <w:rFonts w:ascii="Times New Roman"/>
        </w:rPr>
      </w:pPr>
      <w:r>
        <w:rPr>
          <w:rFonts w:ascii="Times New Roman"/>
        </w:rPr>
        <w:t>V</w:t>
      </w:r>
      <w:r w:rsidR="00FD68DA">
        <w:rPr>
          <w:rFonts w:ascii="Times New Roman"/>
        </w:rPr>
        <w:t> </w:t>
      </w:r>
      <w:r>
        <w:rPr>
          <w:rFonts w:ascii="Times New Roman"/>
        </w:rPr>
        <w:t>=</w:t>
      </w:r>
      <w:r w:rsidR="00FD68DA">
        <w:rPr>
          <w:rFonts w:ascii="Times New Roman"/>
        </w:rPr>
        <w:t> </w:t>
      </w:r>
      <w:r>
        <w:rPr>
          <w:rFonts w:ascii="Times New Roman"/>
          <w:i/>
          <w:iCs/>
        </w:rPr>
        <w:t>L</w:t>
      </w:r>
      <w:r>
        <w:rPr>
          <w:rFonts w:ascii="Times New Roman"/>
        </w:rPr>
        <w:t>/</w:t>
      </w:r>
      <w:r>
        <w:rPr>
          <w:rFonts w:ascii="Times New Roman"/>
          <w:i/>
          <w:iCs/>
        </w:rPr>
        <w:t>T</w:t>
      </w:r>
      <w:r>
        <w:rPr>
          <w:rFonts w:ascii="Times New Roman"/>
        </w:rPr>
        <w:t>………………………………………………</w:t>
      </w:r>
      <w:r>
        <w:rPr>
          <w:rFonts w:ascii="Times New Roman"/>
        </w:rPr>
        <w:t>（</w:t>
      </w:r>
      <w:r>
        <w:rPr>
          <w:rFonts w:ascii="Times New Roman"/>
        </w:rPr>
        <w:t>1</w:t>
      </w:r>
      <w:r>
        <w:rPr>
          <w:rFonts w:ascii="Times New Roman"/>
        </w:rPr>
        <w:t>）</w:t>
      </w:r>
    </w:p>
    <w:p w14:paraId="7C3FE3A0" w14:textId="77777777" w:rsidR="00F531E3" w:rsidRDefault="00000000">
      <w:pPr>
        <w:pStyle w:val="afffff5"/>
        <w:spacing w:line="400" w:lineRule="exact"/>
        <w:ind w:firstLine="420"/>
        <w:rPr>
          <w:rFonts w:ascii="Times New Roman"/>
        </w:rPr>
      </w:pPr>
      <w:r>
        <w:rPr>
          <w:rFonts w:ascii="Times New Roman"/>
        </w:rPr>
        <w:t>式中：</w:t>
      </w:r>
      <w:r>
        <w:rPr>
          <w:rFonts w:ascii="Times New Roman"/>
        </w:rPr>
        <w:t>V——</w:t>
      </w:r>
      <w:r>
        <w:rPr>
          <w:rFonts w:ascii="Times New Roman"/>
        </w:rPr>
        <w:t>试验机械作业前进速度，</w:t>
      </w:r>
      <w:r>
        <w:rPr>
          <w:rFonts w:ascii="Times New Roman"/>
        </w:rPr>
        <w:t>m/s</w:t>
      </w:r>
      <w:r>
        <w:rPr>
          <w:rFonts w:ascii="Times New Roman"/>
        </w:rPr>
        <w:t>；</w:t>
      </w:r>
    </w:p>
    <w:p w14:paraId="3A0C779F" w14:textId="77777777" w:rsidR="00F531E3" w:rsidRDefault="00000000">
      <w:pPr>
        <w:pStyle w:val="afffff5"/>
        <w:spacing w:line="400" w:lineRule="exact"/>
        <w:ind w:firstLine="420"/>
        <w:rPr>
          <w:rFonts w:ascii="Times New Roman"/>
        </w:rPr>
      </w:pPr>
      <w:r>
        <w:rPr>
          <w:rFonts w:ascii="Times New Roman"/>
          <w:i/>
          <w:iCs/>
        </w:rPr>
        <w:t>L</w:t>
      </w:r>
      <w:r>
        <w:rPr>
          <w:rFonts w:ascii="Times New Roman"/>
        </w:rPr>
        <w:t>——</w:t>
      </w:r>
      <w:r>
        <w:rPr>
          <w:rFonts w:ascii="Times New Roman"/>
        </w:rPr>
        <w:t>测试区长度，</w:t>
      </w:r>
      <w:r>
        <w:rPr>
          <w:rFonts w:ascii="Times New Roman"/>
        </w:rPr>
        <w:t>m</w:t>
      </w:r>
      <w:r>
        <w:rPr>
          <w:rFonts w:ascii="Times New Roman"/>
        </w:rPr>
        <w:t>；</w:t>
      </w:r>
    </w:p>
    <w:p w14:paraId="0B55EA67" w14:textId="77777777" w:rsidR="00F531E3" w:rsidRDefault="00000000">
      <w:pPr>
        <w:pStyle w:val="afffff5"/>
        <w:spacing w:line="400" w:lineRule="exact"/>
        <w:ind w:firstLine="420"/>
        <w:rPr>
          <w:rFonts w:ascii="Times New Roman"/>
        </w:rPr>
      </w:pPr>
      <w:r>
        <w:rPr>
          <w:rFonts w:ascii="Times New Roman"/>
          <w:i/>
          <w:iCs/>
        </w:rPr>
        <w:t>T</w:t>
      </w:r>
      <w:r>
        <w:rPr>
          <w:rFonts w:ascii="Times New Roman"/>
        </w:rPr>
        <w:t>——</w:t>
      </w:r>
      <w:r>
        <w:rPr>
          <w:rFonts w:ascii="Times New Roman"/>
        </w:rPr>
        <w:t>试验机械通过测试区的运行时间，</w:t>
      </w:r>
      <w:r>
        <w:rPr>
          <w:rFonts w:ascii="Times New Roman"/>
        </w:rPr>
        <w:t>s</w:t>
      </w:r>
      <w:r>
        <w:rPr>
          <w:rFonts w:ascii="Times New Roman"/>
        </w:rPr>
        <w:t>。</w:t>
      </w:r>
    </w:p>
    <w:p w14:paraId="7A0E2A83" w14:textId="77777777" w:rsidR="00F531E3" w:rsidRDefault="00000000">
      <w:pPr>
        <w:pStyle w:val="affe"/>
        <w:spacing w:before="120" w:after="120"/>
        <w:rPr>
          <w:rFonts w:ascii="Times New Roman"/>
        </w:rPr>
      </w:pPr>
      <w:r>
        <w:rPr>
          <w:rFonts w:ascii="Times New Roman"/>
        </w:rPr>
        <w:t>采收率</w:t>
      </w:r>
    </w:p>
    <w:p w14:paraId="0C81CD2B" w14:textId="77777777" w:rsidR="00F531E3" w:rsidRDefault="00000000">
      <w:pPr>
        <w:ind w:firstLineChars="200" w:firstLine="420"/>
        <w:rPr>
          <w:rFonts w:ascii="Times New Roman" w:hAnsi="Times New Roman"/>
          <w:color w:val="000000"/>
        </w:rPr>
      </w:pPr>
      <w:r>
        <w:rPr>
          <w:rFonts w:ascii="Times New Roman" w:hAnsi="Times New Roman"/>
          <w:color w:val="000000"/>
        </w:rPr>
        <w:t>测定区内引拔进机器，被成功采收的菠萝果实数量，按式（</w:t>
      </w:r>
      <w:r>
        <w:rPr>
          <w:rFonts w:ascii="Times New Roman" w:hAnsi="Times New Roman"/>
          <w:color w:val="000000"/>
        </w:rPr>
        <w:t>2</w:t>
      </w:r>
      <w:r>
        <w:rPr>
          <w:rFonts w:ascii="Times New Roman" w:hAnsi="Times New Roman"/>
          <w:color w:val="000000"/>
        </w:rPr>
        <w:t>）计算采收率</w:t>
      </w:r>
    </w:p>
    <w:p w14:paraId="6AA89B8C" w14:textId="5AB6F041" w:rsidR="00F531E3" w:rsidRDefault="00000000">
      <w:pPr>
        <w:jc w:val="right"/>
        <w:rPr>
          <w:rFonts w:ascii="Times New Roman" w:hAnsi="Times New Roman"/>
          <w:color w:val="000000"/>
        </w:rPr>
      </w:pPr>
      <w:r>
        <w:rPr>
          <w:rFonts w:ascii="Times New Roman" w:hAnsi="Times New Roman"/>
          <w:color w:val="000000"/>
        </w:rPr>
        <w:t xml:space="preserve"> Qp</w:t>
      </w:r>
      <w:r w:rsidR="00FD68DA">
        <w:rPr>
          <w:rFonts w:ascii="Times New Roman"/>
        </w:rPr>
        <w:t> </w:t>
      </w:r>
      <w:r>
        <w:rPr>
          <w:rFonts w:ascii="Times New Roman" w:hAnsi="Times New Roman"/>
          <w:color w:val="000000"/>
        </w:rPr>
        <w:t>=</w:t>
      </w:r>
      <w:r w:rsidR="00FD68DA">
        <w:rPr>
          <w:rFonts w:ascii="Times New Roman"/>
        </w:rPr>
        <w:t> </w:t>
      </w:r>
      <w:r>
        <w:rPr>
          <w:rFonts w:ascii="Times New Roman" w:hAnsi="Times New Roman"/>
          <w:i/>
          <w:iCs/>
          <w:color w:val="000000"/>
        </w:rPr>
        <w:t>Np</w:t>
      </w:r>
      <w:r>
        <w:rPr>
          <w:rFonts w:ascii="Times New Roman" w:hAnsi="Times New Roman"/>
          <w:color w:val="000000"/>
        </w:rPr>
        <w:t>/</w:t>
      </w:r>
      <w:r>
        <w:rPr>
          <w:rFonts w:ascii="Times New Roman" w:hAnsi="Times New Roman"/>
          <w:i/>
          <w:iCs/>
          <w:color w:val="000000"/>
        </w:rPr>
        <w:t>N</w:t>
      </w:r>
      <w:r>
        <w:rPr>
          <w:rFonts w:ascii="Times New Roman" w:hAnsi="Times New Roman"/>
          <w:color w:val="000000"/>
        </w:rPr>
        <w:t>………………………………………………</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p>
    <w:p w14:paraId="61643B26" w14:textId="77777777" w:rsidR="00F531E3" w:rsidRDefault="00000000">
      <w:pPr>
        <w:rPr>
          <w:rFonts w:ascii="Times New Roman" w:hAnsi="Times New Roman"/>
          <w:color w:val="000000"/>
        </w:rPr>
      </w:pPr>
      <w:r>
        <w:rPr>
          <w:rFonts w:ascii="Times New Roman" w:hAnsi="Times New Roman"/>
          <w:color w:val="000000"/>
        </w:rPr>
        <w:t>式中：</w:t>
      </w:r>
      <w:r>
        <w:rPr>
          <w:rFonts w:ascii="Times New Roman" w:hAnsi="Times New Roman"/>
          <w:color w:val="000000"/>
        </w:rPr>
        <w:t>Qp——</w:t>
      </w:r>
      <w:r>
        <w:rPr>
          <w:rFonts w:ascii="Times New Roman" w:hAnsi="Times New Roman"/>
          <w:color w:val="000000"/>
        </w:rPr>
        <w:t>采收率，</w:t>
      </w:r>
      <w:r>
        <w:rPr>
          <w:rFonts w:ascii="Times New Roman" w:hAnsi="Times New Roman"/>
          <w:color w:val="000000"/>
        </w:rPr>
        <w:t>%</w:t>
      </w:r>
      <w:r>
        <w:rPr>
          <w:rFonts w:ascii="Times New Roman" w:hAnsi="Times New Roman"/>
          <w:color w:val="000000"/>
        </w:rPr>
        <w:t>；</w:t>
      </w:r>
    </w:p>
    <w:p w14:paraId="5D3E1338" w14:textId="77777777" w:rsidR="00F531E3" w:rsidRDefault="00000000">
      <w:pPr>
        <w:ind w:firstLineChars="300" w:firstLine="630"/>
        <w:rPr>
          <w:rFonts w:ascii="Times New Roman" w:hAnsi="Times New Roman"/>
          <w:color w:val="000000"/>
        </w:rPr>
      </w:pPr>
      <w:r>
        <w:rPr>
          <w:rFonts w:ascii="Times New Roman" w:hAnsi="Times New Roman"/>
          <w:i/>
          <w:iCs/>
          <w:color w:val="000000"/>
        </w:rPr>
        <w:t>Np</w:t>
      </w:r>
      <w:r>
        <w:rPr>
          <w:rFonts w:ascii="Times New Roman" w:hAnsi="Times New Roman"/>
          <w:color w:val="000000"/>
        </w:rPr>
        <w:t>——</w:t>
      </w:r>
      <w:r>
        <w:rPr>
          <w:rFonts w:ascii="Times New Roman" w:hAnsi="Times New Roman"/>
          <w:color w:val="000000"/>
        </w:rPr>
        <w:t>成功采收的菠萝数量，个；</w:t>
      </w:r>
    </w:p>
    <w:p w14:paraId="31743332" w14:textId="77777777" w:rsidR="00F531E3" w:rsidRDefault="00000000">
      <w:pPr>
        <w:ind w:firstLineChars="300" w:firstLine="630"/>
        <w:rPr>
          <w:rFonts w:ascii="Times New Roman" w:hAnsi="Times New Roman"/>
          <w:color w:val="000000"/>
        </w:rPr>
      </w:pPr>
      <w:r>
        <w:rPr>
          <w:rFonts w:ascii="Times New Roman" w:hAnsi="Times New Roman"/>
          <w:i/>
          <w:iCs/>
          <w:color w:val="000000"/>
        </w:rPr>
        <w:t>N</w:t>
      </w:r>
      <w:r>
        <w:rPr>
          <w:rFonts w:ascii="Times New Roman" w:hAnsi="Times New Roman"/>
          <w:color w:val="000000"/>
        </w:rPr>
        <w:t>——</w:t>
      </w:r>
      <w:r>
        <w:rPr>
          <w:rFonts w:ascii="Times New Roman" w:hAnsi="Times New Roman"/>
          <w:color w:val="000000"/>
        </w:rPr>
        <w:t>测量区菠萝总数，个。</w:t>
      </w:r>
    </w:p>
    <w:p w14:paraId="51DCD590" w14:textId="77777777" w:rsidR="00F531E3" w:rsidRDefault="00000000">
      <w:pPr>
        <w:pStyle w:val="affe"/>
        <w:spacing w:before="120" w:after="120"/>
        <w:rPr>
          <w:rFonts w:ascii="Times New Roman"/>
        </w:rPr>
      </w:pPr>
      <w:r>
        <w:rPr>
          <w:rFonts w:ascii="Times New Roman"/>
        </w:rPr>
        <w:t>损失率</w:t>
      </w:r>
    </w:p>
    <w:p w14:paraId="1FF9CB55" w14:textId="77777777" w:rsidR="00F531E3" w:rsidRDefault="00000000">
      <w:pPr>
        <w:ind w:firstLineChars="200" w:firstLine="420"/>
        <w:rPr>
          <w:rFonts w:ascii="Times New Roman" w:hAnsi="Times New Roman"/>
          <w:color w:val="000000"/>
        </w:rPr>
      </w:pPr>
      <w:r>
        <w:rPr>
          <w:rFonts w:ascii="Times New Roman" w:hAnsi="Times New Roman"/>
          <w:color w:val="000000"/>
        </w:rPr>
        <w:t>测定区内未被成功采收菠萝果实数量，按式（</w:t>
      </w:r>
      <w:r>
        <w:rPr>
          <w:rFonts w:ascii="Times New Roman" w:hAnsi="Times New Roman"/>
          <w:color w:val="000000"/>
        </w:rPr>
        <w:t>3</w:t>
      </w:r>
      <w:r>
        <w:rPr>
          <w:rFonts w:ascii="Times New Roman" w:hAnsi="Times New Roman"/>
          <w:color w:val="000000"/>
        </w:rPr>
        <w:t>）计算切割成功率</w:t>
      </w:r>
    </w:p>
    <w:p w14:paraId="4CFA436F" w14:textId="6CF53425" w:rsidR="00F531E3" w:rsidRDefault="00000000">
      <w:pPr>
        <w:jc w:val="right"/>
        <w:rPr>
          <w:rFonts w:ascii="Times New Roman" w:hAnsi="Times New Roman"/>
          <w:color w:val="000000"/>
        </w:rPr>
      </w:pPr>
      <w:r>
        <w:rPr>
          <w:rFonts w:ascii="Times New Roman" w:hAnsi="Times New Roman"/>
          <w:color w:val="000000"/>
        </w:rPr>
        <w:t>Qs</w:t>
      </w:r>
      <w:r w:rsidR="00FD68DA">
        <w:rPr>
          <w:rFonts w:ascii="Times New Roman"/>
        </w:rPr>
        <w:t> </w:t>
      </w:r>
      <w:r>
        <w:rPr>
          <w:rFonts w:ascii="Times New Roman" w:hAnsi="Times New Roman"/>
          <w:color w:val="000000"/>
        </w:rPr>
        <w:t>=</w:t>
      </w:r>
      <w:r w:rsidR="00FD68DA">
        <w:rPr>
          <w:rFonts w:ascii="Times New Roman"/>
        </w:rPr>
        <w:t> </w:t>
      </w:r>
      <w:r>
        <w:rPr>
          <w:rFonts w:ascii="Times New Roman" w:hAnsi="Times New Roman"/>
          <w:i/>
          <w:iCs/>
          <w:color w:val="000000"/>
        </w:rPr>
        <w:t>Ns</w:t>
      </w:r>
      <w:r>
        <w:rPr>
          <w:rFonts w:ascii="Times New Roman" w:hAnsi="Times New Roman"/>
          <w:color w:val="000000"/>
        </w:rPr>
        <w:t>/</w:t>
      </w:r>
      <w:r>
        <w:rPr>
          <w:rFonts w:ascii="Times New Roman" w:hAnsi="Times New Roman"/>
          <w:i/>
          <w:iCs/>
          <w:color w:val="000000"/>
        </w:rPr>
        <w:t>Np</w:t>
      </w:r>
      <w:r>
        <w:rPr>
          <w:rFonts w:ascii="Times New Roman" w:hAnsi="Times New Roman"/>
          <w:color w:val="000000"/>
        </w:rPr>
        <w:t>………………………………………………</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p>
    <w:p w14:paraId="37F9E512" w14:textId="77777777" w:rsidR="00F531E3" w:rsidRDefault="00000000">
      <w:pPr>
        <w:rPr>
          <w:rFonts w:ascii="Times New Roman" w:hAnsi="Times New Roman"/>
          <w:color w:val="000000"/>
        </w:rPr>
      </w:pPr>
      <w:r>
        <w:rPr>
          <w:rFonts w:ascii="Times New Roman" w:hAnsi="Times New Roman"/>
          <w:color w:val="000000"/>
        </w:rPr>
        <w:t>式中：</w:t>
      </w:r>
      <w:r>
        <w:rPr>
          <w:rFonts w:ascii="Times New Roman" w:hAnsi="Times New Roman"/>
          <w:color w:val="000000"/>
        </w:rPr>
        <w:t>Qs——</w:t>
      </w:r>
      <w:r>
        <w:rPr>
          <w:rFonts w:ascii="Times New Roman" w:hAnsi="Times New Roman"/>
          <w:color w:val="000000"/>
        </w:rPr>
        <w:t>损失率，</w:t>
      </w:r>
      <w:r>
        <w:rPr>
          <w:rFonts w:ascii="Times New Roman" w:hAnsi="Times New Roman"/>
          <w:color w:val="000000"/>
        </w:rPr>
        <w:t>%</w:t>
      </w:r>
      <w:r>
        <w:rPr>
          <w:rFonts w:ascii="Times New Roman" w:hAnsi="Times New Roman"/>
          <w:color w:val="000000"/>
        </w:rPr>
        <w:t>；</w:t>
      </w:r>
    </w:p>
    <w:p w14:paraId="08D5C506" w14:textId="77777777" w:rsidR="00F531E3" w:rsidRDefault="00000000">
      <w:pPr>
        <w:ind w:firstLineChars="300" w:firstLine="630"/>
        <w:rPr>
          <w:rFonts w:ascii="Times New Roman" w:hAnsi="Times New Roman"/>
          <w:color w:val="000000"/>
        </w:rPr>
      </w:pPr>
      <w:r>
        <w:rPr>
          <w:rFonts w:ascii="Times New Roman" w:hAnsi="Times New Roman"/>
          <w:i/>
          <w:iCs/>
          <w:color w:val="000000"/>
        </w:rPr>
        <w:lastRenderedPageBreak/>
        <w:t>Ns</w:t>
      </w:r>
      <w:r>
        <w:rPr>
          <w:rFonts w:ascii="Times New Roman" w:hAnsi="Times New Roman"/>
          <w:color w:val="000000"/>
        </w:rPr>
        <w:t>——</w:t>
      </w:r>
      <w:r>
        <w:rPr>
          <w:rFonts w:ascii="Times New Roman" w:hAnsi="Times New Roman"/>
          <w:color w:val="000000"/>
        </w:rPr>
        <w:t>未成功采收的菠萝数量，个；</w:t>
      </w:r>
    </w:p>
    <w:p w14:paraId="0BF436B9" w14:textId="77777777" w:rsidR="00F531E3" w:rsidRDefault="00000000">
      <w:pPr>
        <w:rPr>
          <w:rFonts w:ascii="Times New Roman" w:hAnsi="Times New Roman"/>
          <w:color w:val="000000"/>
        </w:rPr>
      </w:pPr>
      <w:r>
        <w:rPr>
          <w:rFonts w:ascii="Times New Roman" w:hAnsi="Times New Roman"/>
          <w:color w:val="000000"/>
        </w:rPr>
        <w:t xml:space="preserve">      </w:t>
      </w:r>
      <w:r>
        <w:rPr>
          <w:rFonts w:ascii="Times New Roman" w:hAnsi="Times New Roman"/>
          <w:i/>
          <w:iCs/>
          <w:color w:val="000000"/>
        </w:rPr>
        <w:t>Np</w:t>
      </w:r>
      <w:r>
        <w:rPr>
          <w:rFonts w:ascii="Times New Roman" w:hAnsi="Times New Roman"/>
          <w:color w:val="000000"/>
        </w:rPr>
        <w:t>——</w:t>
      </w:r>
      <w:r>
        <w:rPr>
          <w:rFonts w:ascii="Times New Roman" w:hAnsi="Times New Roman"/>
          <w:color w:val="000000"/>
        </w:rPr>
        <w:t>测量区的菠萝总数量，个；</w:t>
      </w:r>
    </w:p>
    <w:p w14:paraId="32E40BE2" w14:textId="77777777" w:rsidR="00F531E3" w:rsidRDefault="00000000">
      <w:pPr>
        <w:pStyle w:val="affe"/>
        <w:spacing w:before="120" w:after="120"/>
        <w:rPr>
          <w:rFonts w:ascii="Times New Roman"/>
          <w:color w:val="000000"/>
        </w:rPr>
      </w:pPr>
      <w:r>
        <w:rPr>
          <w:rFonts w:ascii="Times New Roman"/>
        </w:rPr>
        <w:t>机械损伤率</w:t>
      </w:r>
    </w:p>
    <w:p w14:paraId="71A8AB2D" w14:textId="77777777" w:rsidR="00F531E3" w:rsidRDefault="00000000">
      <w:pPr>
        <w:ind w:firstLineChars="200" w:firstLine="420"/>
        <w:rPr>
          <w:rFonts w:ascii="Times New Roman" w:hAnsi="Times New Roman"/>
          <w:color w:val="000000"/>
        </w:rPr>
      </w:pPr>
      <w:r>
        <w:rPr>
          <w:rFonts w:ascii="Times New Roman" w:hAnsi="Times New Roman"/>
          <w:color w:val="000000"/>
        </w:rPr>
        <w:t>测定区内被成功采收，但由于机械作业造成的破损，无法销售的菠萝果数量，按式（</w:t>
      </w:r>
      <w:r>
        <w:rPr>
          <w:rFonts w:ascii="Times New Roman" w:hAnsi="Times New Roman"/>
          <w:color w:val="000000"/>
        </w:rPr>
        <w:t>4</w:t>
      </w:r>
      <w:r>
        <w:rPr>
          <w:rFonts w:ascii="Times New Roman" w:hAnsi="Times New Roman"/>
          <w:color w:val="000000"/>
        </w:rPr>
        <w:t>）计算作业损失率</w:t>
      </w:r>
    </w:p>
    <w:p w14:paraId="6EBBC186" w14:textId="2EEFB084" w:rsidR="00F531E3" w:rsidRDefault="00000000">
      <w:pPr>
        <w:jc w:val="right"/>
        <w:rPr>
          <w:rFonts w:ascii="Times New Roman" w:hAnsi="Times New Roman"/>
          <w:color w:val="000000"/>
        </w:rPr>
      </w:pPr>
      <w:r>
        <w:rPr>
          <w:rFonts w:ascii="Times New Roman" w:hAnsi="Times New Roman"/>
          <w:color w:val="000000"/>
        </w:rPr>
        <w:t>Qm</w:t>
      </w:r>
      <w:r w:rsidR="00FD68DA">
        <w:rPr>
          <w:rFonts w:ascii="Times New Roman"/>
        </w:rPr>
        <w:t> </w:t>
      </w:r>
      <w:r>
        <w:rPr>
          <w:rFonts w:ascii="Times New Roman" w:hAnsi="Times New Roman"/>
          <w:color w:val="000000"/>
        </w:rPr>
        <w:t>=</w:t>
      </w:r>
      <w:r w:rsidR="00FD68DA">
        <w:rPr>
          <w:rFonts w:ascii="Times New Roman"/>
        </w:rPr>
        <w:t> </w:t>
      </w:r>
      <w:r>
        <w:rPr>
          <w:rFonts w:ascii="Times New Roman" w:hAnsi="Times New Roman"/>
          <w:i/>
          <w:iCs/>
          <w:color w:val="000000"/>
        </w:rPr>
        <w:t>Nm</w:t>
      </w:r>
      <w:r>
        <w:rPr>
          <w:rFonts w:ascii="Times New Roman" w:hAnsi="Times New Roman"/>
          <w:color w:val="000000"/>
        </w:rPr>
        <w:t>/</w:t>
      </w:r>
      <w:r>
        <w:rPr>
          <w:rFonts w:ascii="Times New Roman" w:hAnsi="Times New Roman"/>
          <w:i/>
          <w:iCs/>
          <w:color w:val="000000"/>
        </w:rPr>
        <w:t>Np</w:t>
      </w:r>
      <w:r>
        <w:rPr>
          <w:rFonts w:ascii="Times New Roman" w:hAnsi="Times New Roman"/>
          <w:color w:val="000000"/>
        </w:rPr>
        <w:t>………………………………………………</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p>
    <w:p w14:paraId="33FC2C57" w14:textId="77777777" w:rsidR="00F531E3" w:rsidRDefault="00000000">
      <w:pPr>
        <w:rPr>
          <w:rFonts w:ascii="Times New Roman" w:hAnsi="Times New Roman"/>
          <w:color w:val="000000"/>
        </w:rPr>
      </w:pPr>
      <w:r>
        <w:rPr>
          <w:rFonts w:ascii="Times New Roman" w:hAnsi="Times New Roman"/>
          <w:color w:val="000000"/>
        </w:rPr>
        <w:t>式中：</w:t>
      </w:r>
      <w:r>
        <w:rPr>
          <w:rFonts w:ascii="Times New Roman" w:hAnsi="Times New Roman"/>
          <w:color w:val="000000"/>
        </w:rPr>
        <w:t>Qm——</w:t>
      </w:r>
      <w:r>
        <w:rPr>
          <w:rFonts w:ascii="Times New Roman" w:hAnsi="Times New Roman"/>
          <w:color w:val="000000"/>
        </w:rPr>
        <w:t>机械损伤率，</w:t>
      </w:r>
      <w:r>
        <w:rPr>
          <w:rFonts w:ascii="Times New Roman" w:hAnsi="Times New Roman"/>
          <w:color w:val="000000"/>
        </w:rPr>
        <w:t>%</w:t>
      </w:r>
      <w:r>
        <w:rPr>
          <w:rFonts w:ascii="Times New Roman" w:hAnsi="Times New Roman"/>
          <w:color w:val="000000"/>
        </w:rPr>
        <w:t>；</w:t>
      </w:r>
    </w:p>
    <w:p w14:paraId="6C3DC66B" w14:textId="77777777" w:rsidR="00F531E3" w:rsidRDefault="00000000">
      <w:pPr>
        <w:ind w:firstLineChars="300" w:firstLine="630"/>
        <w:rPr>
          <w:rFonts w:ascii="Times New Roman" w:hAnsi="Times New Roman"/>
          <w:color w:val="000000"/>
        </w:rPr>
      </w:pPr>
      <w:r>
        <w:rPr>
          <w:rFonts w:ascii="Times New Roman" w:hAnsi="Times New Roman"/>
          <w:i/>
          <w:iCs/>
          <w:color w:val="000000"/>
        </w:rPr>
        <w:t>Nm</w:t>
      </w:r>
      <w:r>
        <w:rPr>
          <w:rFonts w:ascii="Times New Roman" w:hAnsi="Times New Roman"/>
          <w:color w:val="000000"/>
        </w:rPr>
        <w:t>——</w:t>
      </w:r>
      <w:r>
        <w:rPr>
          <w:rFonts w:ascii="Times New Roman" w:hAnsi="Times New Roman"/>
          <w:color w:val="000000"/>
        </w:rPr>
        <w:t>机器作业损伤的菠萝数量，个；</w:t>
      </w:r>
    </w:p>
    <w:p w14:paraId="18F1D549" w14:textId="77777777" w:rsidR="00F531E3" w:rsidRDefault="00000000">
      <w:pPr>
        <w:rPr>
          <w:rFonts w:ascii="Times New Roman" w:hAnsi="Times New Roman"/>
          <w:color w:val="000000"/>
        </w:rPr>
      </w:pPr>
      <w:r>
        <w:rPr>
          <w:rFonts w:ascii="Times New Roman" w:hAnsi="Times New Roman"/>
          <w:color w:val="000000"/>
        </w:rPr>
        <w:t xml:space="preserve">      </w:t>
      </w:r>
      <w:r>
        <w:rPr>
          <w:rFonts w:ascii="Times New Roman" w:hAnsi="Times New Roman"/>
          <w:i/>
          <w:iCs/>
          <w:color w:val="000000"/>
        </w:rPr>
        <w:t>Np</w:t>
      </w:r>
      <w:r>
        <w:rPr>
          <w:rFonts w:ascii="Times New Roman" w:hAnsi="Times New Roman"/>
          <w:color w:val="000000"/>
        </w:rPr>
        <w:t>——</w:t>
      </w:r>
      <w:r>
        <w:rPr>
          <w:rFonts w:ascii="Times New Roman" w:hAnsi="Times New Roman"/>
          <w:color w:val="000000"/>
        </w:rPr>
        <w:t>采收的菠萝数量，个；</w:t>
      </w:r>
    </w:p>
    <w:p w14:paraId="108FFFE7" w14:textId="77777777" w:rsidR="00F531E3" w:rsidRDefault="00000000">
      <w:pPr>
        <w:pStyle w:val="affc"/>
        <w:spacing w:before="240" w:after="240"/>
        <w:rPr>
          <w:rFonts w:ascii="Times New Roman"/>
        </w:rPr>
      </w:pPr>
      <w:r>
        <w:rPr>
          <w:rFonts w:ascii="Times New Roman"/>
        </w:rPr>
        <w:t>记录</w:t>
      </w:r>
    </w:p>
    <w:p w14:paraId="7F590519" w14:textId="77777777" w:rsidR="00F531E3" w:rsidRDefault="00000000">
      <w:pPr>
        <w:autoSpaceDE w:val="0"/>
        <w:autoSpaceDN w:val="0"/>
        <w:adjustRightInd/>
        <w:ind w:firstLineChars="200" w:firstLine="420"/>
        <w:rPr>
          <w:rFonts w:ascii="Times New Roman" w:hAnsi="Times New Roman"/>
          <w:kern w:val="0"/>
        </w:rPr>
      </w:pPr>
      <w:r>
        <w:rPr>
          <w:rFonts w:ascii="Times New Roman" w:hAnsi="Times New Roman"/>
          <w:kern w:val="0"/>
        </w:rPr>
        <w:t>建立田间记录档案，对机械化采收过程进行记录</w:t>
      </w:r>
    </w:p>
    <w:p w14:paraId="15259B87" w14:textId="77777777" w:rsidR="00F531E3" w:rsidRDefault="00000000">
      <w:pPr>
        <w:pStyle w:val="affc"/>
        <w:spacing w:before="240" w:after="240"/>
        <w:rPr>
          <w:rFonts w:ascii="Times New Roman"/>
        </w:rPr>
      </w:pPr>
      <w:r>
        <w:rPr>
          <w:rFonts w:ascii="Times New Roman"/>
        </w:rPr>
        <w:t>安全注意事项</w:t>
      </w:r>
    </w:p>
    <w:p w14:paraId="5ECC3EDE" w14:textId="77777777" w:rsidR="00F531E3" w:rsidRDefault="00000000">
      <w:pPr>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操作人员应经过专业培训，熟悉机械操作规程，掌握机械作业性能，确保操作安全。</w:t>
      </w:r>
    </w:p>
    <w:p w14:paraId="5C94A6A9" w14:textId="77777777" w:rsidR="00F531E3" w:rsidRDefault="00000000">
      <w:pPr>
        <w:pStyle w:val="affc"/>
        <w:spacing w:before="240" w:after="240"/>
        <w:rPr>
          <w:rFonts w:ascii="Times New Roman"/>
        </w:rPr>
      </w:pPr>
      <w:r>
        <w:rPr>
          <w:rFonts w:ascii="Times New Roman"/>
        </w:rPr>
        <w:t>保养与存放</w:t>
      </w:r>
    </w:p>
    <w:p w14:paraId="4DCA7D55" w14:textId="77777777" w:rsidR="00F531E3" w:rsidRDefault="00000000">
      <w:pPr>
        <w:pStyle w:val="affd"/>
        <w:spacing w:before="120" w:after="120"/>
        <w:rPr>
          <w:rFonts w:ascii="Times New Roman"/>
        </w:rPr>
      </w:pPr>
      <w:r>
        <w:rPr>
          <w:rFonts w:ascii="Times New Roman"/>
        </w:rPr>
        <w:t>保养</w:t>
      </w:r>
    </w:p>
    <w:p w14:paraId="6C36FAD8" w14:textId="77777777" w:rsidR="00F531E3" w:rsidRDefault="00000000">
      <w:pPr>
        <w:autoSpaceDE w:val="0"/>
        <w:autoSpaceDN w:val="0"/>
        <w:adjustRightInd/>
        <w:ind w:firstLineChars="200" w:firstLine="420"/>
        <w:rPr>
          <w:rFonts w:ascii="Times New Roman" w:hAnsi="Times New Roman"/>
          <w:kern w:val="0"/>
        </w:rPr>
      </w:pPr>
      <w:r>
        <w:rPr>
          <w:rFonts w:ascii="Times New Roman" w:hAnsi="Times New Roman"/>
          <w:kern w:val="0"/>
        </w:rPr>
        <w:t>按采收机械说明书及时进行保养，按每班检车各紧固部位是否松动，旋转部件是否灵活，并对传动等部件进行必要的润滑清理。</w:t>
      </w:r>
    </w:p>
    <w:p w14:paraId="14422FED" w14:textId="77777777" w:rsidR="00F531E3" w:rsidRDefault="00000000">
      <w:pPr>
        <w:pStyle w:val="affd"/>
        <w:spacing w:before="120" w:after="120"/>
        <w:rPr>
          <w:rFonts w:ascii="Times New Roman"/>
        </w:rPr>
      </w:pPr>
      <w:r>
        <w:rPr>
          <w:rFonts w:ascii="Times New Roman"/>
        </w:rPr>
        <w:t>存放</w:t>
      </w:r>
    </w:p>
    <w:p w14:paraId="4A354986" w14:textId="77777777" w:rsidR="00F531E3" w:rsidRDefault="00000000">
      <w:pPr>
        <w:pStyle w:val="affc"/>
        <w:spacing w:before="240" w:after="240"/>
        <w:rPr>
          <w:rFonts w:ascii="Times New Roman"/>
        </w:rPr>
      </w:pPr>
      <w:r>
        <w:rPr>
          <w:rFonts w:ascii="Times New Roman" w:eastAsia="宋体"/>
        </w:rPr>
        <w:t>每季保养后，及时放入机库，置于平坦干燥出存放。</w:t>
      </w:r>
    </w:p>
    <w:p w14:paraId="79527CE2" w14:textId="77777777" w:rsidR="00F531E3" w:rsidRDefault="00000000">
      <w:pPr>
        <w:pStyle w:val="afffff5"/>
        <w:ind w:firstLineChars="0" w:firstLine="0"/>
        <w:jc w:val="center"/>
      </w:pPr>
      <w:bookmarkStart w:id="44" w:name="BookMark8"/>
      <w:bookmarkEnd w:id="22"/>
      <w:r>
        <w:rPr>
          <w:noProof/>
        </w:rPr>
        <w:drawing>
          <wp:inline distT="0" distB="0" distL="0" distR="0" wp14:anchorId="5FE5F91F" wp14:editId="1492F3E1">
            <wp:extent cx="1485900" cy="317500"/>
            <wp:effectExtent l="0" t="0" r="0" b="6350"/>
            <wp:docPr id="1801555867" name="图片 1"/>
            <wp:cNvGraphicFramePr/>
            <a:graphic xmlns:a="http://schemas.openxmlformats.org/drawingml/2006/main">
              <a:graphicData uri="http://schemas.openxmlformats.org/drawingml/2006/picture">
                <pic:pic xmlns:pic="http://schemas.openxmlformats.org/drawingml/2006/picture">
                  <pic:nvPicPr>
                    <pic:cNvPr id="1801555867"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rsidR="00F531E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B47E3" w14:textId="77777777" w:rsidR="00684744" w:rsidRDefault="00684744">
      <w:pPr>
        <w:spacing w:line="240" w:lineRule="auto"/>
      </w:pPr>
      <w:r>
        <w:separator/>
      </w:r>
    </w:p>
  </w:endnote>
  <w:endnote w:type="continuationSeparator" w:id="0">
    <w:p w14:paraId="30ED4852" w14:textId="77777777" w:rsidR="00684744" w:rsidRDefault="00684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04F9C" w14:textId="77777777" w:rsidR="00F531E3"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B0261" w14:textId="77777777" w:rsidR="00F531E3" w:rsidRDefault="00F531E3">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15A48" w14:textId="77777777" w:rsidR="00F531E3" w:rsidRDefault="00F531E3">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9EF3C" w14:textId="77777777" w:rsidR="00F531E3" w:rsidRDefault="00000000">
    <w:pPr>
      <w:pStyle w:val="afffff2"/>
    </w:pPr>
    <w:r>
      <w:fldChar w:fldCharType="begin"/>
    </w:r>
    <w:r>
      <w:instrText>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A5FF0" w14:textId="77777777" w:rsidR="00684744" w:rsidRDefault="00684744">
      <w:pPr>
        <w:spacing w:line="240" w:lineRule="auto"/>
      </w:pPr>
      <w:r>
        <w:separator/>
      </w:r>
    </w:p>
  </w:footnote>
  <w:footnote w:type="continuationSeparator" w:id="0">
    <w:p w14:paraId="256BD22E" w14:textId="77777777" w:rsidR="00684744" w:rsidRDefault="006847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1340D" w14:textId="77777777" w:rsidR="00F531E3" w:rsidRDefault="00F531E3">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0A0B5" w14:textId="77777777" w:rsidR="00F531E3"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1A47C" w14:textId="77777777" w:rsidR="00F531E3" w:rsidRDefault="00F531E3">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944E" w14:textId="77777777" w:rsidR="00F531E3"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T/CSTC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6038" w14:textId="1ADF3717" w:rsidR="00F531E3" w:rsidRDefault="00000000">
    <w:pPr>
      <w:pStyle w:val="afffffa"/>
    </w:pPr>
    <w:r>
      <w:fldChar w:fldCharType="begin"/>
    </w:r>
    <w:r>
      <w:instrText xml:space="preserve"> STYLEREF  标准文件_文件编号  \* MERGEFORMAT </w:instrText>
    </w:r>
    <w:r>
      <w:fldChar w:fldCharType="separate"/>
    </w:r>
    <w:r w:rsidR="00FD68DA">
      <w:rPr>
        <w:noProof/>
      </w:rPr>
      <w:t>T/CSTC XXXX</w:t>
    </w:r>
    <w:r w:rsidR="00FD68DA">
      <w:rPr>
        <w:noProof/>
      </w:rPr>
      <w:t>—</w:t>
    </w:r>
    <w:r w:rsidR="00FD68DA">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23292753">
    <w:abstractNumId w:val="0"/>
  </w:num>
  <w:num w:numId="2" w16cid:durableId="1520971326">
    <w:abstractNumId w:val="27"/>
  </w:num>
  <w:num w:numId="3" w16cid:durableId="1106730489">
    <w:abstractNumId w:val="5"/>
  </w:num>
  <w:num w:numId="4" w16cid:durableId="820973616">
    <w:abstractNumId w:val="23"/>
  </w:num>
  <w:num w:numId="5" w16cid:durableId="379407656">
    <w:abstractNumId w:val="18"/>
  </w:num>
  <w:num w:numId="6" w16cid:durableId="1570114369">
    <w:abstractNumId w:val="13"/>
  </w:num>
  <w:num w:numId="7" w16cid:durableId="872107731">
    <w:abstractNumId w:val="8"/>
  </w:num>
  <w:num w:numId="8" w16cid:durableId="2106488416">
    <w:abstractNumId w:val="3"/>
  </w:num>
  <w:num w:numId="9" w16cid:durableId="671833767">
    <w:abstractNumId w:val="9"/>
  </w:num>
  <w:num w:numId="10" w16cid:durableId="1832017397">
    <w:abstractNumId w:val="16"/>
  </w:num>
  <w:num w:numId="11" w16cid:durableId="1385448451">
    <w:abstractNumId w:val="25"/>
  </w:num>
  <w:num w:numId="12" w16cid:durableId="177500448">
    <w:abstractNumId w:val="11"/>
  </w:num>
  <w:num w:numId="13" w16cid:durableId="275138890">
    <w:abstractNumId w:val="12"/>
  </w:num>
  <w:num w:numId="14" w16cid:durableId="2006859029">
    <w:abstractNumId w:val="7"/>
  </w:num>
  <w:num w:numId="15" w16cid:durableId="1547526689">
    <w:abstractNumId w:val="19"/>
  </w:num>
  <w:num w:numId="16" w16cid:durableId="2112695842">
    <w:abstractNumId w:val="21"/>
  </w:num>
  <w:num w:numId="17" w16cid:durableId="1486162895">
    <w:abstractNumId w:val="17"/>
  </w:num>
  <w:num w:numId="18" w16cid:durableId="1212691542">
    <w:abstractNumId w:val="29"/>
  </w:num>
  <w:num w:numId="19" w16cid:durableId="701051035">
    <w:abstractNumId w:val="15"/>
  </w:num>
  <w:num w:numId="20" w16cid:durableId="313995398">
    <w:abstractNumId w:val="1"/>
  </w:num>
  <w:num w:numId="21" w16cid:durableId="1563298072">
    <w:abstractNumId w:val="10"/>
  </w:num>
  <w:num w:numId="22" w16cid:durableId="1720545657">
    <w:abstractNumId w:val="30"/>
  </w:num>
  <w:num w:numId="23" w16cid:durableId="852574302">
    <w:abstractNumId w:val="20"/>
  </w:num>
  <w:num w:numId="24" w16cid:durableId="1979604876">
    <w:abstractNumId w:val="6"/>
  </w:num>
  <w:num w:numId="25" w16cid:durableId="393045826">
    <w:abstractNumId w:val="26"/>
  </w:num>
  <w:num w:numId="26" w16cid:durableId="1120299294">
    <w:abstractNumId w:val="28"/>
  </w:num>
  <w:num w:numId="27" w16cid:durableId="969241568">
    <w:abstractNumId w:val="2"/>
  </w:num>
  <w:num w:numId="28" w16cid:durableId="2042320302">
    <w:abstractNumId w:val="4"/>
  </w:num>
  <w:num w:numId="29" w16cid:durableId="530845664">
    <w:abstractNumId w:val="14"/>
  </w:num>
  <w:num w:numId="30" w16cid:durableId="1414662559">
    <w:abstractNumId w:val="24"/>
  </w:num>
  <w:num w:numId="31" w16cid:durableId="382217446">
    <w:abstractNumId w:val="22"/>
  </w:num>
  <w:num w:numId="32" w16cid:durableId="1488984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bordersDoNotSurroundHeader/>
  <w:bordersDoNotSurroundFooter/>
  <w:attachedTemplate r:id="rId1"/>
  <w:documentProtection w:edit="forms" w:enforcement="1" w:cryptProviderType="rsaAES" w:cryptAlgorithmClass="hash" w:cryptAlgorithmType="typeAny" w:cryptAlgorithmSid="14" w:cryptSpinCount="100000" w:hash="dvIMaGJ/hzdhgrhWWCgz+84Skr/urFa7TQt6S2/EwH7RrfVLCzoTs4SD5TBqqW8ELHjhGh0+Be0/5kbT7c248g==" w:salt="+0p3rChIhYxcLZ/1shfZe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IwN2QzZWEyYWIxODZiZjA0MjIwNjBlZjFkMjk4NWYifQ=="/>
  </w:docVars>
  <w:rsids>
    <w:rsidRoot w:val="00F261D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6E61"/>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35E"/>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5F31"/>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744"/>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D6D"/>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102"/>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1D3"/>
    <w:rsid w:val="00F26B7E"/>
    <w:rsid w:val="00F27A3B"/>
    <w:rsid w:val="00F32780"/>
    <w:rsid w:val="00F33817"/>
    <w:rsid w:val="00F420D5"/>
    <w:rsid w:val="00F451EA"/>
    <w:rsid w:val="00F45447"/>
    <w:rsid w:val="00F456C6"/>
    <w:rsid w:val="00F4577B"/>
    <w:rsid w:val="00F46496"/>
    <w:rsid w:val="00F474D0"/>
    <w:rsid w:val="00F50179"/>
    <w:rsid w:val="00F515EE"/>
    <w:rsid w:val="00F531E3"/>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8DA"/>
    <w:rsid w:val="00FD7299"/>
    <w:rsid w:val="00FE1FBE"/>
    <w:rsid w:val="00FE3901"/>
    <w:rsid w:val="00FE39D3"/>
    <w:rsid w:val="00FE4BCE"/>
    <w:rsid w:val="00FE54AE"/>
    <w:rsid w:val="00FE576A"/>
    <w:rsid w:val="00FE7E79"/>
    <w:rsid w:val="00FF3E7D"/>
    <w:rsid w:val="00FF5B99"/>
    <w:rsid w:val="00FF730C"/>
    <w:rsid w:val="00FF73F4"/>
    <w:rsid w:val="00FF7CE4"/>
    <w:rsid w:val="00FF7E39"/>
    <w:rsid w:val="094E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AE82B3"/>
  <w15:docId w15:val="{0215A8D2-9471-4278-9E85-7B5AC316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autoRedefine/>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autoRedefine/>
    <w:uiPriority w:val="29"/>
    <w:qFormat/>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5"/>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autoRedefine/>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autoRedefine/>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autoRedefin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autoRedefine/>
    <w:qFormat/>
    <w:rPr>
      <w:kern w:val="2"/>
      <w:sz w:val="21"/>
      <w:szCs w:val="21"/>
    </w:rPr>
  </w:style>
  <w:style w:type="paragraph" w:customStyle="1" w:styleId="affffff7">
    <w:name w:val="标准文件_附录章标题"/>
    <w:next w:val="afffff5"/>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autoRedefine/>
    <w:qFormat/>
    <w:pPr>
      <w:spacing w:line="460" w:lineRule="exact"/>
      <w:ind w:left="0" w:firstLine="0"/>
    </w:pPr>
  </w:style>
  <w:style w:type="paragraph" w:customStyle="1" w:styleId="affffffa">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5"/>
    <w:autoRedefin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5"/>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c">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autoRedefine/>
    <w:qFormat/>
    <w:pPr>
      <w:numPr>
        <w:numId w:val="12"/>
      </w:numPr>
      <w:spacing w:line="240" w:lineRule="auto"/>
      <w:jc w:val="left"/>
    </w:pPr>
    <w:rPr>
      <w:rFonts w:ascii="宋体" w:hAnsi="宋体"/>
      <w:sz w:val="18"/>
    </w:rPr>
  </w:style>
  <w:style w:type="character" w:customStyle="1" w:styleId="affffffd">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5"/>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autoRedefine/>
    <w:qFormat/>
    <w:pPr>
      <w:numPr>
        <w:ilvl w:val="2"/>
      </w:numPr>
      <w:spacing w:beforeLines="50" w:before="50" w:afterLines="50" w:after="50"/>
      <w:outlineLvl w:val="1"/>
    </w:pPr>
  </w:style>
  <w:style w:type="paragraph" w:customStyle="1" w:styleId="affffffe">
    <w:name w:val="标准文件_一致程度"/>
    <w:basedOn w:val="afff5"/>
    <w:autoRedefine/>
    <w:qFormat/>
    <w:pPr>
      <w:spacing w:line="440" w:lineRule="exact"/>
      <w:jc w:val="center"/>
    </w:pPr>
    <w:rPr>
      <w:sz w:val="28"/>
    </w:rPr>
  </w:style>
  <w:style w:type="paragraph" w:customStyle="1" w:styleId="afffffff">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autoRedefin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2">
    <w:name w:val="发布部门"/>
    <w:next w:val="afffff5"/>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autoRedefine/>
    <w:qFormat/>
    <w:pPr>
      <w:spacing w:before="180" w:line="180" w:lineRule="exact"/>
      <w:jc w:val="center"/>
    </w:pPr>
    <w:rPr>
      <w:rFonts w:ascii="宋体" w:hAnsi="Times New Roman"/>
      <w:sz w:val="21"/>
    </w:rPr>
  </w:style>
  <w:style w:type="paragraph" w:customStyle="1" w:styleId="afffffff7">
    <w:name w:val="封面标准文稿类别"/>
    <w:autoRedefine/>
    <w:qFormat/>
    <w:pPr>
      <w:spacing w:before="440" w:line="400" w:lineRule="exact"/>
      <w:jc w:val="center"/>
    </w:pPr>
    <w:rPr>
      <w:rFonts w:ascii="宋体" w:hAnsi="Times New Roman"/>
      <w:sz w:val="24"/>
    </w:rPr>
  </w:style>
  <w:style w:type="paragraph" w:customStyle="1" w:styleId="afffffff8">
    <w:name w:val="封面标准英文名称"/>
    <w:autoRedefine/>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autoRedefine/>
    <w:qFormat/>
    <w:pPr>
      <w:jc w:val="both"/>
    </w:pPr>
    <w:rPr>
      <w:rFonts w:ascii="Times New Roman" w:hAnsi="Times New Roman"/>
    </w:rPr>
  </w:style>
  <w:style w:type="paragraph" w:customStyle="1" w:styleId="afffffffb">
    <w:name w:val="附录二级无标题条"/>
    <w:basedOn w:val="afff5"/>
    <w:next w:val="afffff5"/>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autoRedefine/>
    <w:qFormat/>
    <w:pPr>
      <w:outlineLvl w:val="4"/>
    </w:pPr>
  </w:style>
  <w:style w:type="paragraph" w:customStyle="1" w:styleId="afffffffd">
    <w:name w:val="附录四级无标题条"/>
    <w:basedOn w:val="afffffffc"/>
    <w:next w:val="afffff5"/>
    <w:autoRedefine/>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autoRedefine/>
    <w:qFormat/>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autoRedefine/>
    <w:qFormat/>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9">
    <w:name w:val="实施日期"/>
    <w:basedOn w:val="afffffff3"/>
    <w:autoRedefine/>
    <w:qFormat/>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238B363D604640A9599B55B4EB6C8E"/>
        <w:category>
          <w:name w:val="常规"/>
          <w:gallery w:val="placeholder"/>
        </w:category>
        <w:types>
          <w:type w:val="bbPlcHdr"/>
        </w:types>
        <w:behaviors>
          <w:behavior w:val="content"/>
        </w:behaviors>
        <w:guid w:val="{F4BE5F6C-92B2-4C27-ADFE-428987A89D66}"/>
      </w:docPartPr>
      <w:docPartBody>
        <w:p w:rsidR="00B85832" w:rsidRDefault="00000000">
          <w:pPr>
            <w:pStyle w:val="58238B363D604640A9599B55B4EB6C8E"/>
          </w:pPr>
          <w:r>
            <w:rPr>
              <w:rStyle w:val="a3"/>
              <w:rFonts w:hint="eastAsia"/>
            </w:rPr>
            <w:t>单击或点击此处输入文字。</w:t>
          </w:r>
        </w:p>
      </w:docPartBody>
    </w:docPart>
    <w:docPart>
      <w:docPartPr>
        <w:name w:val="7789E96B2D554288B79954B29E582D69"/>
        <w:category>
          <w:name w:val="常规"/>
          <w:gallery w:val="placeholder"/>
        </w:category>
        <w:types>
          <w:type w:val="bbPlcHdr"/>
        </w:types>
        <w:behaviors>
          <w:behavior w:val="content"/>
        </w:behaviors>
        <w:guid w:val="{518B1CF7-C95D-4506-BA28-C5723D219C08}"/>
      </w:docPartPr>
      <w:docPartBody>
        <w:p w:rsidR="00B85832" w:rsidRDefault="00000000">
          <w:pPr>
            <w:pStyle w:val="7789E96B2D554288B79954B29E582D69"/>
          </w:pPr>
          <w:r>
            <w:rPr>
              <w:rStyle w:val="a3"/>
              <w:rFonts w:hint="eastAsia"/>
            </w:rPr>
            <w:t>选择一项。</w:t>
          </w:r>
        </w:p>
      </w:docPartBody>
    </w:docPart>
    <w:docPart>
      <w:docPartPr>
        <w:name w:val="ADD75038C2604A418AAF6EDB9607CCD3"/>
        <w:category>
          <w:name w:val="常规"/>
          <w:gallery w:val="placeholder"/>
        </w:category>
        <w:types>
          <w:type w:val="bbPlcHdr"/>
        </w:types>
        <w:behaviors>
          <w:behavior w:val="content"/>
        </w:behaviors>
        <w:guid w:val="{5A0A8023-CF73-42FB-B1E4-5C755C200683}"/>
      </w:docPartPr>
      <w:docPartBody>
        <w:p w:rsidR="00B85832" w:rsidRDefault="00000000">
          <w:pPr>
            <w:pStyle w:val="ADD75038C2604A418AAF6EDB9607CCD3"/>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139B" w:rsidRDefault="008C139B">
      <w:pPr>
        <w:spacing w:line="240" w:lineRule="auto"/>
      </w:pPr>
      <w:r>
        <w:separator/>
      </w:r>
    </w:p>
  </w:endnote>
  <w:endnote w:type="continuationSeparator" w:id="0">
    <w:p w:rsidR="008C139B" w:rsidRDefault="008C139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139B" w:rsidRDefault="008C139B">
      <w:pPr>
        <w:spacing w:after="0"/>
      </w:pPr>
      <w:r>
        <w:separator/>
      </w:r>
    </w:p>
  </w:footnote>
  <w:footnote w:type="continuationSeparator" w:id="0">
    <w:p w:rsidR="008C139B" w:rsidRDefault="008C139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09"/>
    <w:rsid w:val="004B04C0"/>
    <w:rsid w:val="008C139B"/>
    <w:rsid w:val="00925E09"/>
    <w:rsid w:val="00AD6AC7"/>
    <w:rsid w:val="00B8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8238B363D604640A9599B55B4EB6C8E">
    <w:name w:val="58238B363D604640A9599B55B4EB6C8E"/>
    <w:pPr>
      <w:widowControl w:val="0"/>
      <w:spacing w:after="160" w:line="278" w:lineRule="auto"/>
    </w:pPr>
    <w:rPr>
      <w:kern w:val="2"/>
      <w:sz w:val="22"/>
      <w:szCs w:val="24"/>
      <w14:ligatures w14:val="standardContextual"/>
    </w:rPr>
  </w:style>
  <w:style w:type="paragraph" w:customStyle="1" w:styleId="7789E96B2D554288B79954B29E582D69">
    <w:name w:val="7789E96B2D554288B79954B29E582D69"/>
    <w:pPr>
      <w:widowControl w:val="0"/>
      <w:spacing w:after="160" w:line="278" w:lineRule="auto"/>
    </w:pPr>
    <w:rPr>
      <w:kern w:val="2"/>
      <w:sz w:val="22"/>
      <w:szCs w:val="24"/>
      <w14:ligatures w14:val="standardContextual"/>
    </w:rPr>
  </w:style>
  <w:style w:type="paragraph" w:customStyle="1" w:styleId="ADD75038C2604A418AAF6EDB9607CCD3">
    <w:name w:val="ADD75038C2604A418AAF6EDB9607CCD3"/>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6FB4D-87D1-4F15-A385-36B854B1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33</TotalTime>
  <Pages>1</Pages>
  <Words>324</Words>
  <Characters>1851</Characters>
  <Application>Microsoft Office Word</Application>
  <DocSecurity>0</DocSecurity>
  <Lines>15</Lines>
  <Paragraphs>4</Paragraphs>
  <ScaleCrop>false</ScaleCrop>
  <Company>PCMI</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WuYong</dc:creator>
  <dc:description>&lt;config cover="true" show_menu="true" version="1.0.0" doctype="SDKXY"&gt;_x000d_
&lt;/config&gt;</dc:description>
  <cp:lastModifiedBy>A11774</cp:lastModifiedBy>
  <cp:revision>8</cp:revision>
  <cp:lastPrinted>2021-02-02T08:22:00Z</cp:lastPrinted>
  <dcterms:created xsi:type="dcterms:W3CDTF">2024-04-28T00:52:00Z</dcterms:created>
  <dcterms:modified xsi:type="dcterms:W3CDTF">2024-05-06T07:20:00Z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2052-12.1.0.16729</vt:lpwstr>
  </property>
  <property fmtid="{D5CDD505-2E9C-101B-9397-08002B2CF9AE}" pid="15" name="ICV">
    <vt:lpwstr>D54F94E190C44CCEB03626970DEA71BB_12</vt:lpwstr>
  </property>
</Properties>
</file>