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84567" w14:textId="77777777" w:rsidR="0028711C" w:rsidRDefault="0028711C" w:rsidP="000A5A75">
      <w:pPr>
        <w:spacing w:line="820" w:lineRule="exact"/>
        <w:ind w:firstLineChars="0" w:firstLine="0"/>
        <w:jc w:val="center"/>
        <w:rPr>
          <w:rFonts w:eastAsia="方正小标宋简体"/>
          <w:sz w:val="72"/>
          <w:szCs w:val="72"/>
        </w:rPr>
      </w:pPr>
      <w:r>
        <w:rPr>
          <w:rFonts w:eastAsia="方正小标宋简体" w:hint="eastAsia"/>
          <w:sz w:val="72"/>
          <w:szCs w:val="72"/>
        </w:rPr>
        <w:t>中国热带作物学会</w:t>
      </w:r>
      <w:r>
        <w:rPr>
          <w:rFonts w:eastAsia="方正小标宋简体"/>
          <w:sz w:val="72"/>
          <w:szCs w:val="72"/>
        </w:rPr>
        <w:br/>
      </w:r>
      <w:r>
        <w:rPr>
          <w:rFonts w:eastAsia="方正小标宋简体" w:hint="eastAsia"/>
          <w:sz w:val="72"/>
          <w:szCs w:val="72"/>
        </w:rPr>
        <w:t>团体</w:t>
      </w:r>
      <w:r>
        <w:rPr>
          <w:rFonts w:eastAsia="方正小标宋简体"/>
          <w:sz w:val="72"/>
          <w:szCs w:val="72"/>
        </w:rPr>
        <w:t>标准</w:t>
      </w:r>
    </w:p>
    <w:p w14:paraId="019C6A97" w14:textId="06924085" w:rsidR="005116D7" w:rsidRPr="0028711C" w:rsidRDefault="005116D7" w:rsidP="0058563A">
      <w:pPr>
        <w:spacing w:line="820" w:lineRule="exact"/>
        <w:ind w:firstLineChars="0" w:firstLine="0"/>
        <w:jc w:val="center"/>
        <w:rPr>
          <w:rFonts w:eastAsia="方正小标宋简体"/>
          <w:sz w:val="44"/>
          <w:szCs w:val="44"/>
        </w:rPr>
      </w:pPr>
      <w:r w:rsidRPr="0028711C">
        <w:rPr>
          <w:rFonts w:eastAsia="方正小标宋简体"/>
          <w:sz w:val="44"/>
          <w:szCs w:val="44"/>
        </w:rPr>
        <w:t>《</w:t>
      </w:r>
      <w:r w:rsidR="00071BEE" w:rsidRPr="0028711C">
        <w:rPr>
          <w:rFonts w:eastAsia="方正小标宋简体" w:hint="eastAsia"/>
          <w:sz w:val="44"/>
          <w:szCs w:val="44"/>
        </w:rPr>
        <w:t>香水柠檬鲜果采收与贮运技术规范</w:t>
      </w:r>
      <w:r w:rsidRPr="0028711C">
        <w:rPr>
          <w:rFonts w:eastAsia="方正小标宋简体"/>
          <w:sz w:val="44"/>
          <w:szCs w:val="44"/>
        </w:rPr>
        <w:t>》</w:t>
      </w:r>
    </w:p>
    <w:p w14:paraId="68B1D415" w14:textId="77777777" w:rsidR="005116D7" w:rsidRPr="0028711C" w:rsidRDefault="005116D7" w:rsidP="0058563A">
      <w:pPr>
        <w:spacing w:line="820" w:lineRule="exact"/>
        <w:ind w:firstLineChars="0" w:firstLine="0"/>
        <w:jc w:val="center"/>
        <w:rPr>
          <w:rFonts w:eastAsia="方正小标宋简体"/>
          <w:sz w:val="44"/>
          <w:szCs w:val="44"/>
        </w:rPr>
      </w:pPr>
      <w:r w:rsidRPr="0028711C">
        <w:rPr>
          <w:rFonts w:eastAsia="方正小标宋简体"/>
          <w:sz w:val="44"/>
          <w:szCs w:val="44"/>
        </w:rPr>
        <w:t>（</w:t>
      </w:r>
      <w:r w:rsidRPr="0028711C">
        <w:rPr>
          <w:rFonts w:eastAsia="方正小标宋简体" w:hint="eastAsia"/>
          <w:sz w:val="44"/>
          <w:szCs w:val="44"/>
        </w:rPr>
        <w:t>征求意见稿</w:t>
      </w:r>
      <w:r w:rsidRPr="0028711C">
        <w:rPr>
          <w:rFonts w:eastAsia="方正小标宋简体"/>
          <w:sz w:val="44"/>
          <w:szCs w:val="44"/>
        </w:rPr>
        <w:t>）</w:t>
      </w:r>
    </w:p>
    <w:p w14:paraId="0922106F" w14:textId="77777777" w:rsidR="005116D7" w:rsidRDefault="005116D7" w:rsidP="0058563A">
      <w:pPr>
        <w:spacing w:line="820" w:lineRule="exact"/>
        <w:ind w:firstLineChars="0" w:firstLine="0"/>
        <w:jc w:val="center"/>
        <w:rPr>
          <w:rFonts w:eastAsia="黑体"/>
          <w:sz w:val="48"/>
          <w:szCs w:val="48"/>
        </w:rPr>
      </w:pPr>
    </w:p>
    <w:p w14:paraId="7ADD395A" w14:textId="77777777" w:rsidR="005116D7" w:rsidRDefault="005116D7" w:rsidP="0058563A">
      <w:pPr>
        <w:spacing w:line="820" w:lineRule="exact"/>
        <w:ind w:firstLineChars="0" w:firstLine="0"/>
        <w:jc w:val="center"/>
        <w:rPr>
          <w:rFonts w:eastAsia="黑体"/>
          <w:sz w:val="72"/>
          <w:szCs w:val="72"/>
        </w:rPr>
      </w:pPr>
      <w:r>
        <w:rPr>
          <w:rFonts w:eastAsia="黑体"/>
          <w:sz w:val="72"/>
          <w:szCs w:val="72"/>
        </w:rPr>
        <w:t>编</w:t>
      </w:r>
    </w:p>
    <w:p w14:paraId="13EE3965" w14:textId="77777777" w:rsidR="005116D7" w:rsidRDefault="005116D7" w:rsidP="0058563A">
      <w:pPr>
        <w:spacing w:line="820" w:lineRule="exact"/>
        <w:ind w:firstLineChars="0" w:firstLine="0"/>
        <w:jc w:val="center"/>
        <w:rPr>
          <w:rFonts w:eastAsia="黑体"/>
          <w:sz w:val="72"/>
          <w:szCs w:val="72"/>
        </w:rPr>
      </w:pPr>
      <w:r>
        <w:rPr>
          <w:rFonts w:eastAsia="黑体"/>
          <w:sz w:val="72"/>
          <w:szCs w:val="72"/>
        </w:rPr>
        <w:t>制</w:t>
      </w:r>
    </w:p>
    <w:p w14:paraId="351C895F" w14:textId="77777777" w:rsidR="005116D7" w:rsidRDefault="005116D7" w:rsidP="0058563A">
      <w:pPr>
        <w:spacing w:line="820" w:lineRule="exact"/>
        <w:ind w:firstLineChars="0" w:firstLine="0"/>
        <w:jc w:val="center"/>
        <w:rPr>
          <w:rFonts w:eastAsia="黑体"/>
          <w:sz w:val="72"/>
          <w:szCs w:val="72"/>
        </w:rPr>
      </w:pPr>
      <w:r>
        <w:rPr>
          <w:rFonts w:eastAsia="黑体"/>
          <w:sz w:val="72"/>
          <w:szCs w:val="72"/>
        </w:rPr>
        <w:t>说</w:t>
      </w:r>
    </w:p>
    <w:p w14:paraId="22CEC566" w14:textId="77777777" w:rsidR="005116D7" w:rsidRDefault="005116D7" w:rsidP="0058563A">
      <w:pPr>
        <w:spacing w:line="820" w:lineRule="exact"/>
        <w:ind w:firstLineChars="0" w:firstLine="0"/>
        <w:jc w:val="center"/>
        <w:rPr>
          <w:rFonts w:eastAsia="黑体"/>
          <w:sz w:val="52"/>
          <w:szCs w:val="52"/>
        </w:rPr>
      </w:pPr>
      <w:r>
        <w:rPr>
          <w:rFonts w:eastAsia="黑体"/>
          <w:sz w:val="72"/>
          <w:szCs w:val="72"/>
        </w:rPr>
        <w:t>明</w:t>
      </w:r>
    </w:p>
    <w:p w14:paraId="7177A342" w14:textId="77777777" w:rsidR="005116D7" w:rsidRDefault="005116D7" w:rsidP="0058563A">
      <w:pPr>
        <w:spacing w:line="820" w:lineRule="exact"/>
        <w:ind w:firstLineChars="0" w:firstLine="0"/>
        <w:jc w:val="center"/>
        <w:rPr>
          <w:rFonts w:eastAsia="黑体"/>
          <w:sz w:val="52"/>
          <w:szCs w:val="52"/>
        </w:rPr>
      </w:pPr>
    </w:p>
    <w:p w14:paraId="15BF0694" w14:textId="77777777" w:rsidR="005116D7" w:rsidRDefault="005116D7" w:rsidP="0058563A">
      <w:pPr>
        <w:spacing w:line="820" w:lineRule="exact"/>
        <w:ind w:firstLineChars="0" w:firstLine="0"/>
        <w:jc w:val="center"/>
        <w:rPr>
          <w:rFonts w:eastAsia="黑体"/>
          <w:sz w:val="52"/>
          <w:szCs w:val="52"/>
        </w:rPr>
      </w:pPr>
    </w:p>
    <w:p w14:paraId="5C6C08F2" w14:textId="6BED05AE" w:rsidR="005116D7" w:rsidRDefault="005116D7" w:rsidP="0058563A">
      <w:pPr>
        <w:spacing w:line="660" w:lineRule="exact"/>
        <w:ind w:firstLineChars="0" w:firstLine="0"/>
        <w:jc w:val="center"/>
        <w:rPr>
          <w:rFonts w:eastAsia="黑体"/>
          <w:sz w:val="36"/>
          <w:szCs w:val="36"/>
        </w:rPr>
      </w:pPr>
      <w:r>
        <w:rPr>
          <w:rFonts w:eastAsia="黑体"/>
          <w:sz w:val="36"/>
          <w:szCs w:val="36"/>
        </w:rPr>
        <w:t>《</w:t>
      </w:r>
      <w:r w:rsidR="008C527A" w:rsidRPr="008C527A">
        <w:rPr>
          <w:rFonts w:eastAsia="黑体" w:hint="eastAsia"/>
          <w:sz w:val="36"/>
          <w:szCs w:val="36"/>
        </w:rPr>
        <w:t>香水柠檬鲜果采收与贮运技术规范</w:t>
      </w:r>
      <w:r>
        <w:rPr>
          <w:rFonts w:eastAsia="黑体"/>
          <w:sz w:val="36"/>
          <w:szCs w:val="36"/>
        </w:rPr>
        <w:t>》起草组</w:t>
      </w:r>
    </w:p>
    <w:p w14:paraId="37A01A0F" w14:textId="07FA86A9" w:rsidR="005116D7" w:rsidRDefault="005116D7" w:rsidP="0058563A">
      <w:pPr>
        <w:spacing w:line="660" w:lineRule="exact"/>
        <w:ind w:firstLineChars="0" w:firstLine="0"/>
        <w:jc w:val="center"/>
        <w:rPr>
          <w:rFonts w:eastAsia="黑体"/>
          <w:sz w:val="36"/>
          <w:szCs w:val="36"/>
        </w:rPr>
      </w:pPr>
      <w:r w:rsidRPr="0028711C">
        <w:rPr>
          <w:rFonts w:eastAsia="黑体"/>
          <w:sz w:val="36"/>
          <w:szCs w:val="36"/>
        </w:rPr>
        <w:t>2024</w:t>
      </w:r>
      <w:r w:rsidRPr="0028711C">
        <w:rPr>
          <w:rFonts w:eastAsia="黑体"/>
          <w:sz w:val="36"/>
          <w:szCs w:val="36"/>
        </w:rPr>
        <w:t>年</w:t>
      </w:r>
      <w:r w:rsidR="0028711C" w:rsidRPr="0028711C">
        <w:rPr>
          <w:rFonts w:eastAsia="黑体"/>
          <w:sz w:val="36"/>
          <w:szCs w:val="36"/>
        </w:rPr>
        <w:t>10</w:t>
      </w:r>
      <w:r w:rsidRPr="0028711C">
        <w:rPr>
          <w:rFonts w:eastAsia="黑体"/>
          <w:sz w:val="36"/>
          <w:szCs w:val="36"/>
        </w:rPr>
        <w:t>月</w:t>
      </w:r>
    </w:p>
    <w:p w14:paraId="2C80926A" w14:textId="77777777" w:rsidR="003972DF" w:rsidRPr="0028711C" w:rsidRDefault="003972DF">
      <w:pPr>
        <w:widowControl/>
        <w:ind w:firstLineChars="0" w:firstLine="0"/>
        <w:jc w:val="left"/>
        <w:rPr>
          <w:rFonts w:eastAsia="方正小标宋简体"/>
          <w:b/>
          <w:bCs/>
          <w:kern w:val="44"/>
          <w:sz w:val="36"/>
          <w:szCs w:val="44"/>
        </w:rPr>
      </w:pPr>
      <w:r>
        <w:br w:type="page"/>
      </w:r>
    </w:p>
    <w:p w14:paraId="56BF9319" w14:textId="0AD3EAE5" w:rsidR="009F1738" w:rsidRPr="008A0485" w:rsidRDefault="00C87F4F" w:rsidP="00926CA5">
      <w:pPr>
        <w:pStyle w:val="2"/>
        <w:ind w:firstLine="640"/>
      </w:pPr>
      <w:r w:rsidRPr="008A0485">
        <w:rPr>
          <w:rFonts w:hint="eastAsia"/>
        </w:rPr>
        <w:lastRenderedPageBreak/>
        <w:t>一、</w:t>
      </w:r>
      <w:r w:rsidR="009F1738" w:rsidRPr="008A0485">
        <w:t>工作简况</w:t>
      </w:r>
    </w:p>
    <w:p w14:paraId="7716D6F5" w14:textId="7C66A508" w:rsidR="00733A23" w:rsidRPr="00D4688A" w:rsidRDefault="00C87F4F" w:rsidP="00926CA5">
      <w:pPr>
        <w:pStyle w:val="ab"/>
        <w:ind w:firstLine="643"/>
      </w:pPr>
      <w:r w:rsidRPr="00D4688A">
        <w:rPr>
          <w:rFonts w:hint="eastAsia"/>
        </w:rPr>
        <w:t>（一）任务来源</w:t>
      </w:r>
    </w:p>
    <w:p w14:paraId="3741A090" w14:textId="41957C26" w:rsidR="004D46D5" w:rsidRDefault="004D46D5" w:rsidP="004D46D5">
      <w:r>
        <w:rPr>
          <w:rFonts w:hint="eastAsia"/>
        </w:rPr>
        <w:t>香水柠檬为芸香科柑桔属的常绿小乔木，</w:t>
      </w:r>
      <w:r w:rsidR="00673F58">
        <w:rPr>
          <w:rFonts w:hint="eastAsia"/>
        </w:rPr>
        <w:t>全年开花结果，</w:t>
      </w:r>
      <w:r>
        <w:rPr>
          <w:rFonts w:hint="eastAsia"/>
        </w:rPr>
        <w:t>其果型修长，大而无核，汁水香气浓郁，可以直接榨果汁或者做茶饮。目前云南香水柠檬发展有了一定的规模，</w:t>
      </w:r>
      <w:r>
        <w:t>2018年以后，香水柠檬种植面积和产量在正急剧增加，当前通过强化企业经营主体、市场引导、政府推动的作用下，香水柠檬产业呈现出了良好的发展态势。但在云南以山地为主的特定条件下鲜果采收与采后商品</w:t>
      </w:r>
      <w:r>
        <w:rPr>
          <w:rFonts w:hint="eastAsia"/>
        </w:rPr>
        <w:t>化处理生产中还存在技术碎片化</w:t>
      </w:r>
      <w:r w:rsidR="00206D74">
        <w:rPr>
          <w:rFonts w:hint="eastAsia"/>
        </w:rPr>
        <w:t>、</w:t>
      </w:r>
      <w:r>
        <w:rPr>
          <w:rFonts w:hint="eastAsia"/>
        </w:rPr>
        <w:t>技术相对落后</w:t>
      </w:r>
      <w:r w:rsidR="00206D74">
        <w:rPr>
          <w:rFonts w:hint="eastAsia"/>
        </w:rPr>
        <w:t>、</w:t>
      </w:r>
      <w:r>
        <w:rPr>
          <w:rFonts w:hint="eastAsia"/>
        </w:rPr>
        <w:t>采收及商品化处理无规范操作</w:t>
      </w:r>
      <w:r w:rsidR="00206D74">
        <w:rPr>
          <w:rFonts w:hint="eastAsia"/>
        </w:rPr>
        <w:t>等很多问题。</w:t>
      </w:r>
      <w:r>
        <w:rPr>
          <w:rFonts w:hint="eastAsia"/>
        </w:rPr>
        <w:t>因此，立足于云南特殊的地理特征环境和云南香水柠檬产业现状，</w:t>
      </w:r>
      <w:r w:rsidR="00C67A8A">
        <w:rPr>
          <w:rFonts w:hint="eastAsia"/>
        </w:rPr>
        <w:t>制定</w:t>
      </w:r>
      <w:r>
        <w:rPr>
          <w:rFonts w:hint="eastAsia"/>
        </w:rPr>
        <w:t>一套适合于</w:t>
      </w:r>
      <w:r w:rsidR="00C30B6F">
        <w:rPr>
          <w:rFonts w:hint="eastAsia"/>
        </w:rPr>
        <w:t>云南</w:t>
      </w:r>
      <w:r>
        <w:rPr>
          <w:rFonts w:hint="eastAsia"/>
        </w:rPr>
        <w:t>的香水柠檬采收与贮运技术规程，</w:t>
      </w:r>
      <w:r w:rsidR="00E526A2">
        <w:rPr>
          <w:rFonts w:hint="eastAsia"/>
        </w:rPr>
        <w:t>对</w:t>
      </w:r>
      <w:r>
        <w:rPr>
          <w:rFonts w:hint="eastAsia"/>
        </w:rPr>
        <w:t>促进与指导云南香水柠檬的标准化采收生产，实现香水柠檬优质高效贮运，促进农业和农村经济战略性结构调整，发展区域性优势特色农产品具有重要意义。</w:t>
      </w:r>
    </w:p>
    <w:p w14:paraId="5043263E" w14:textId="5D33C0E6" w:rsidR="0028711C" w:rsidRDefault="0028711C" w:rsidP="0028711C">
      <w:pPr>
        <w:spacing w:line="560" w:lineRule="exact"/>
        <w:rPr>
          <w:rFonts w:cs="Arial"/>
        </w:rPr>
      </w:pPr>
      <w:r>
        <w:rPr>
          <w:rFonts w:cs="Arial" w:hint="eastAsia"/>
        </w:rPr>
        <w:t>202</w:t>
      </w:r>
      <w:r>
        <w:rPr>
          <w:rFonts w:cs="Arial"/>
        </w:rPr>
        <w:t>4</w:t>
      </w:r>
      <w:r>
        <w:rPr>
          <w:rFonts w:cs="Arial" w:hint="eastAsia"/>
        </w:rPr>
        <w:t>年</w:t>
      </w:r>
      <w:r>
        <w:rPr>
          <w:rFonts w:cs="Arial"/>
        </w:rPr>
        <w:t>03</w:t>
      </w:r>
      <w:r>
        <w:rPr>
          <w:rFonts w:cs="Arial" w:hint="eastAsia"/>
        </w:rPr>
        <w:t>月</w:t>
      </w:r>
      <w:r>
        <w:rPr>
          <w:rFonts w:cs="Arial"/>
        </w:rPr>
        <w:t>15</w:t>
      </w:r>
      <w:r>
        <w:rPr>
          <w:rFonts w:cs="Arial" w:hint="eastAsia"/>
        </w:rPr>
        <w:t>日，中国热带作物学会下达了《关于</w:t>
      </w:r>
      <w:r w:rsidRPr="0028711C">
        <w:rPr>
          <w:rFonts w:cs="Arial" w:hint="eastAsia"/>
        </w:rPr>
        <w:t>〈香水柠檬鲜果采收与贮运技术规范〉</w:t>
      </w:r>
      <w:r>
        <w:rPr>
          <w:rFonts w:cs="Arial" w:hint="eastAsia"/>
        </w:rPr>
        <w:t>团体标准项目立项的通知》（中热学字</w:t>
      </w:r>
      <w:r>
        <w:rPr>
          <w:rFonts w:cs="仿宋_GB2312"/>
          <w:kern w:val="0"/>
          <w:sz w:val="31"/>
          <w:szCs w:val="31"/>
          <w:lang w:bidi="ar"/>
        </w:rPr>
        <w:t>〔2023〕</w:t>
      </w:r>
      <w:r>
        <w:rPr>
          <w:rFonts w:cs="Arial" w:hint="eastAsia"/>
        </w:rPr>
        <w:t>52号），本标准起草组在多年实践和田间试验的基础上，起草《</w:t>
      </w:r>
      <w:r w:rsidRPr="0028711C">
        <w:rPr>
          <w:rFonts w:cs="Arial" w:hint="eastAsia"/>
        </w:rPr>
        <w:t>香水柠檬鲜果采收与贮运技术规范</w:t>
      </w:r>
      <w:r>
        <w:rPr>
          <w:rFonts w:cs="Arial" w:hint="eastAsia"/>
        </w:rPr>
        <w:t>》标准，编制标准的征求意见稿。</w:t>
      </w:r>
    </w:p>
    <w:p w14:paraId="0175EE99" w14:textId="739CAF37" w:rsidR="00C87F4F" w:rsidRPr="00215340" w:rsidRDefault="007234D1" w:rsidP="00926CA5">
      <w:pPr>
        <w:pStyle w:val="ab"/>
        <w:ind w:firstLine="643"/>
        <w:rPr>
          <w:rStyle w:val="ad"/>
          <w:i w:val="0"/>
          <w:iCs w:val="0"/>
          <w:color w:val="auto"/>
        </w:rPr>
      </w:pPr>
      <w:r w:rsidRPr="00215340">
        <w:rPr>
          <w:rStyle w:val="ad"/>
          <w:rFonts w:hint="eastAsia"/>
          <w:i w:val="0"/>
          <w:iCs w:val="0"/>
          <w:color w:val="auto"/>
        </w:rPr>
        <w:t>（二）起草单位</w:t>
      </w:r>
    </w:p>
    <w:p w14:paraId="181E251F" w14:textId="6ADAD829" w:rsidR="0029496E" w:rsidRPr="00D4688A" w:rsidRDefault="0029496E" w:rsidP="00873871">
      <w:pPr>
        <w:rPr>
          <w:rStyle w:val="ad"/>
          <w:i w:val="0"/>
          <w:iCs w:val="0"/>
          <w:color w:val="auto"/>
        </w:rPr>
      </w:pPr>
      <w:r w:rsidRPr="00D4688A">
        <w:rPr>
          <w:rStyle w:val="ad"/>
          <w:rFonts w:hint="eastAsia"/>
          <w:i w:val="0"/>
          <w:iCs w:val="0"/>
          <w:color w:val="auto"/>
        </w:rPr>
        <w:t>起</w:t>
      </w:r>
      <w:r w:rsidRPr="00D4688A">
        <w:rPr>
          <w:rFonts w:hint="eastAsia"/>
        </w:rPr>
        <w:t>草</w:t>
      </w:r>
      <w:r w:rsidRPr="00D4688A">
        <w:rPr>
          <w:rStyle w:val="ad"/>
          <w:rFonts w:hAnsi="微软雅黑" w:cs="微软雅黑" w:hint="eastAsia"/>
          <w:i w:val="0"/>
          <w:iCs w:val="0"/>
          <w:color w:val="auto"/>
        </w:rPr>
        <w:t>单</w:t>
      </w:r>
      <w:r w:rsidRPr="00D4688A">
        <w:rPr>
          <w:rStyle w:val="ad"/>
          <w:rFonts w:hAnsi="BatangChe" w:cs="BatangChe" w:hint="eastAsia"/>
          <w:i w:val="0"/>
          <w:iCs w:val="0"/>
          <w:color w:val="auto"/>
        </w:rPr>
        <w:t>位</w:t>
      </w:r>
      <w:r w:rsidRPr="00D4688A">
        <w:rPr>
          <w:rStyle w:val="ad"/>
          <w:rFonts w:ascii="BatangChe" w:eastAsia="BatangChe" w:hAnsi="BatangChe" w:cs="BatangChe" w:hint="eastAsia"/>
          <w:i w:val="0"/>
          <w:iCs w:val="0"/>
          <w:color w:val="auto"/>
        </w:rPr>
        <w:t>：</w:t>
      </w:r>
      <w:r w:rsidR="00550A5F" w:rsidRPr="00D4688A">
        <w:rPr>
          <w:rFonts w:hint="eastAsia"/>
        </w:rPr>
        <w:t>云南省农业科学院热带亚热带经济作物研究所</w:t>
      </w:r>
      <w:r w:rsidR="006C40B4">
        <w:rPr>
          <w:rFonts w:hint="eastAsia"/>
        </w:rPr>
        <w:t>、</w:t>
      </w:r>
      <w:r w:rsidR="006C40B4" w:rsidRPr="006C40B4">
        <w:rPr>
          <w:rFonts w:hint="eastAsia"/>
        </w:rPr>
        <w:t>巍山聚丰农业科技有限公司、巍山彝族回族自治县农业农村局园艺工作站、巍山彝族回族自治县农业农村局</w:t>
      </w:r>
      <w:r w:rsidR="0028711C">
        <w:rPr>
          <w:rFonts w:hint="eastAsia"/>
        </w:rPr>
        <w:t>、中国科学院昆明植物研究所</w:t>
      </w:r>
      <w:r w:rsidR="006C40B4" w:rsidRPr="006C40B4">
        <w:rPr>
          <w:rFonts w:hint="eastAsia"/>
        </w:rPr>
        <w:t>。</w:t>
      </w:r>
    </w:p>
    <w:p w14:paraId="185CDDBF" w14:textId="323007C1" w:rsidR="007038E8" w:rsidRPr="00D4688A" w:rsidRDefault="003E05AC" w:rsidP="00873871">
      <w:r>
        <w:rPr>
          <w:rFonts w:hint="eastAsia"/>
        </w:rPr>
        <w:t>标准</w:t>
      </w:r>
      <w:r w:rsidR="007038E8" w:rsidRPr="00D4688A">
        <w:rPr>
          <w:rFonts w:hint="eastAsia"/>
        </w:rPr>
        <w:t>起草人基本情况见表1。</w:t>
      </w:r>
    </w:p>
    <w:p w14:paraId="35D9C9BA" w14:textId="6AE2FDBC" w:rsidR="007038E8" w:rsidRPr="00D4688A" w:rsidRDefault="007038E8" w:rsidP="00B37BFA">
      <w:pPr>
        <w:ind w:firstLineChars="0" w:firstLine="0"/>
        <w:jc w:val="center"/>
      </w:pPr>
      <w:r w:rsidRPr="00D4688A">
        <w:rPr>
          <w:rFonts w:hint="eastAsia"/>
        </w:rPr>
        <w:t>表1</w:t>
      </w:r>
      <w:r w:rsidRPr="00D4688A">
        <w:t xml:space="preserve"> </w:t>
      </w:r>
      <w:r w:rsidRPr="00D4688A">
        <w:rPr>
          <w:rFonts w:hint="eastAsia"/>
        </w:rPr>
        <w:t>主要起草</w:t>
      </w:r>
      <w:r w:rsidR="00450701" w:rsidRPr="00D4688A">
        <w:rPr>
          <w:rFonts w:hint="eastAsia"/>
        </w:rPr>
        <w:t>人名单</w:t>
      </w:r>
    </w:p>
    <w:tbl>
      <w:tblPr>
        <w:tblStyle w:val="af1"/>
        <w:tblW w:w="0" w:type="auto"/>
        <w:tblLook w:val="04A0" w:firstRow="1" w:lastRow="0" w:firstColumn="1" w:lastColumn="0" w:noHBand="0" w:noVBand="1"/>
      </w:tblPr>
      <w:tblGrid>
        <w:gridCol w:w="1128"/>
        <w:gridCol w:w="1056"/>
        <w:gridCol w:w="1639"/>
        <w:gridCol w:w="2814"/>
        <w:gridCol w:w="1659"/>
      </w:tblGrid>
      <w:tr w:rsidR="00B62D02" w:rsidRPr="00D4688A" w14:paraId="447C7A47" w14:textId="77777777" w:rsidTr="00362386">
        <w:tc>
          <w:tcPr>
            <w:tcW w:w="1128" w:type="dxa"/>
            <w:vAlign w:val="center"/>
          </w:tcPr>
          <w:p w14:paraId="5FCB0D1D" w14:textId="1247C289" w:rsidR="00B62D02" w:rsidRPr="00D4688A" w:rsidRDefault="004F10B5" w:rsidP="00362386">
            <w:pPr>
              <w:ind w:firstLineChars="0" w:firstLine="0"/>
              <w:jc w:val="center"/>
              <w:rPr>
                <w:rFonts w:ascii="BatangChe" w:eastAsia="BatangChe" w:hAnsi="BatangChe"/>
                <w:sz w:val="24"/>
                <w:szCs w:val="24"/>
              </w:rPr>
            </w:pPr>
            <w:r w:rsidRPr="00D4688A">
              <w:rPr>
                <w:rFonts w:hint="eastAsia"/>
                <w:sz w:val="24"/>
                <w:szCs w:val="24"/>
              </w:rPr>
              <w:t>姓名</w:t>
            </w:r>
          </w:p>
        </w:tc>
        <w:tc>
          <w:tcPr>
            <w:tcW w:w="1056" w:type="dxa"/>
            <w:vAlign w:val="center"/>
          </w:tcPr>
          <w:p w14:paraId="0BC2F86A" w14:textId="65FEB8EA" w:rsidR="00B62D02" w:rsidRPr="00D4688A" w:rsidRDefault="004F10B5" w:rsidP="00362386">
            <w:pPr>
              <w:ind w:firstLineChars="0" w:firstLine="0"/>
              <w:jc w:val="center"/>
              <w:rPr>
                <w:rFonts w:ascii="BatangChe" w:eastAsia="BatangChe" w:hAnsi="BatangChe"/>
                <w:sz w:val="24"/>
                <w:szCs w:val="24"/>
              </w:rPr>
            </w:pPr>
            <w:r w:rsidRPr="00D4688A">
              <w:rPr>
                <w:rFonts w:hint="eastAsia"/>
                <w:sz w:val="24"/>
                <w:szCs w:val="24"/>
              </w:rPr>
              <w:t>性别</w:t>
            </w:r>
          </w:p>
        </w:tc>
        <w:tc>
          <w:tcPr>
            <w:tcW w:w="1639" w:type="dxa"/>
            <w:vAlign w:val="center"/>
          </w:tcPr>
          <w:p w14:paraId="51C0BD0B" w14:textId="08425360" w:rsidR="00B62D02" w:rsidRPr="00D4688A" w:rsidRDefault="004F10B5" w:rsidP="00362386">
            <w:pPr>
              <w:ind w:firstLineChars="0" w:firstLine="0"/>
              <w:jc w:val="center"/>
              <w:rPr>
                <w:sz w:val="24"/>
                <w:szCs w:val="24"/>
              </w:rPr>
            </w:pPr>
            <w:r w:rsidRPr="00D4688A">
              <w:rPr>
                <w:rFonts w:hint="eastAsia"/>
                <w:sz w:val="24"/>
                <w:szCs w:val="24"/>
              </w:rPr>
              <w:t>职务/职称</w:t>
            </w:r>
          </w:p>
        </w:tc>
        <w:tc>
          <w:tcPr>
            <w:tcW w:w="2814" w:type="dxa"/>
            <w:vAlign w:val="center"/>
          </w:tcPr>
          <w:p w14:paraId="6A213439" w14:textId="7385448B" w:rsidR="00B62D02" w:rsidRPr="00D4688A" w:rsidRDefault="004F10B5" w:rsidP="00362386">
            <w:pPr>
              <w:ind w:firstLineChars="0" w:firstLine="0"/>
              <w:jc w:val="center"/>
              <w:rPr>
                <w:rFonts w:ascii="BatangChe" w:eastAsia="BatangChe" w:hAnsi="BatangChe"/>
                <w:sz w:val="24"/>
                <w:szCs w:val="24"/>
              </w:rPr>
            </w:pPr>
            <w:r w:rsidRPr="00D4688A">
              <w:rPr>
                <w:rFonts w:hint="eastAsia"/>
                <w:sz w:val="24"/>
                <w:szCs w:val="24"/>
              </w:rPr>
              <w:t>工作单位</w:t>
            </w:r>
          </w:p>
        </w:tc>
        <w:tc>
          <w:tcPr>
            <w:tcW w:w="1659" w:type="dxa"/>
            <w:vAlign w:val="center"/>
          </w:tcPr>
          <w:p w14:paraId="16DD57C2" w14:textId="4A4AE031" w:rsidR="00B62D02" w:rsidRPr="00D4688A" w:rsidRDefault="004F10B5" w:rsidP="00362386">
            <w:pPr>
              <w:ind w:firstLineChars="0" w:firstLine="0"/>
              <w:jc w:val="center"/>
              <w:rPr>
                <w:rFonts w:ascii="BatangChe" w:eastAsia="BatangChe" w:hAnsi="BatangChe"/>
                <w:sz w:val="24"/>
                <w:szCs w:val="24"/>
              </w:rPr>
            </w:pPr>
            <w:r w:rsidRPr="00D4688A">
              <w:rPr>
                <w:rFonts w:hint="eastAsia"/>
                <w:sz w:val="24"/>
                <w:szCs w:val="24"/>
              </w:rPr>
              <w:t>任务分工</w:t>
            </w:r>
          </w:p>
        </w:tc>
      </w:tr>
      <w:tr w:rsidR="00B62D02" w:rsidRPr="00D4688A" w14:paraId="3E34C47C" w14:textId="77777777" w:rsidTr="00362386">
        <w:tc>
          <w:tcPr>
            <w:tcW w:w="1128" w:type="dxa"/>
            <w:vAlign w:val="center"/>
          </w:tcPr>
          <w:p w14:paraId="766BD699" w14:textId="7C5A7971" w:rsidR="00B62D02" w:rsidRPr="00D4688A" w:rsidRDefault="007E1B06" w:rsidP="00362386">
            <w:pPr>
              <w:ind w:firstLineChars="0" w:firstLine="0"/>
              <w:jc w:val="center"/>
              <w:rPr>
                <w:sz w:val="24"/>
                <w:szCs w:val="24"/>
              </w:rPr>
            </w:pPr>
            <w:r w:rsidRPr="00D4688A">
              <w:rPr>
                <w:rFonts w:hint="eastAsia"/>
                <w:sz w:val="24"/>
                <w:szCs w:val="24"/>
              </w:rPr>
              <w:t>周先艳</w:t>
            </w:r>
          </w:p>
        </w:tc>
        <w:tc>
          <w:tcPr>
            <w:tcW w:w="1056" w:type="dxa"/>
            <w:vAlign w:val="center"/>
          </w:tcPr>
          <w:p w14:paraId="22149F80" w14:textId="35F1CD53" w:rsidR="00B62D02" w:rsidRPr="00D4688A" w:rsidRDefault="007E1B06" w:rsidP="00362386">
            <w:pPr>
              <w:ind w:firstLineChars="0" w:firstLine="0"/>
              <w:jc w:val="center"/>
              <w:rPr>
                <w:sz w:val="24"/>
                <w:szCs w:val="24"/>
              </w:rPr>
            </w:pPr>
            <w:r w:rsidRPr="00D4688A">
              <w:rPr>
                <w:rFonts w:hint="eastAsia"/>
                <w:sz w:val="24"/>
                <w:szCs w:val="24"/>
              </w:rPr>
              <w:t>女</w:t>
            </w:r>
          </w:p>
        </w:tc>
        <w:tc>
          <w:tcPr>
            <w:tcW w:w="1639" w:type="dxa"/>
            <w:vAlign w:val="center"/>
          </w:tcPr>
          <w:p w14:paraId="0C37A4FB" w14:textId="6515CDFA" w:rsidR="00B62D02" w:rsidRPr="00D4688A" w:rsidRDefault="009C768F" w:rsidP="00362386">
            <w:pPr>
              <w:ind w:firstLineChars="0" w:firstLine="0"/>
              <w:jc w:val="center"/>
              <w:rPr>
                <w:sz w:val="24"/>
                <w:szCs w:val="24"/>
              </w:rPr>
            </w:pPr>
            <w:r>
              <w:rPr>
                <w:rFonts w:hint="eastAsia"/>
                <w:sz w:val="24"/>
                <w:szCs w:val="24"/>
              </w:rPr>
              <w:t>副所长</w:t>
            </w:r>
            <w:r w:rsidR="00D04CC5" w:rsidRPr="00D4688A">
              <w:rPr>
                <w:rFonts w:hint="eastAsia"/>
                <w:sz w:val="24"/>
                <w:szCs w:val="24"/>
              </w:rPr>
              <w:t>/</w:t>
            </w:r>
            <w:r>
              <w:rPr>
                <w:rFonts w:hint="eastAsia"/>
                <w:sz w:val="24"/>
                <w:szCs w:val="24"/>
              </w:rPr>
              <w:t>副</w:t>
            </w:r>
            <w:r w:rsidR="00D04CC5" w:rsidRPr="00D4688A">
              <w:rPr>
                <w:rFonts w:hint="eastAsia"/>
                <w:sz w:val="24"/>
                <w:szCs w:val="24"/>
              </w:rPr>
              <w:t>研究员</w:t>
            </w:r>
          </w:p>
        </w:tc>
        <w:tc>
          <w:tcPr>
            <w:tcW w:w="2814" w:type="dxa"/>
            <w:vAlign w:val="center"/>
          </w:tcPr>
          <w:p w14:paraId="4DC0DC7E" w14:textId="1837307D" w:rsidR="00B62D02" w:rsidRPr="00D4688A" w:rsidRDefault="00D04CC5" w:rsidP="00362386">
            <w:pPr>
              <w:ind w:firstLineChars="0" w:firstLine="0"/>
              <w:jc w:val="center"/>
              <w:rPr>
                <w:sz w:val="24"/>
                <w:szCs w:val="24"/>
              </w:rPr>
            </w:pPr>
            <w:r w:rsidRPr="00D4688A">
              <w:rPr>
                <w:rFonts w:hint="eastAsia"/>
                <w:sz w:val="24"/>
                <w:szCs w:val="24"/>
              </w:rPr>
              <w:t>云南省农业科学院热带亚热带经济作物研究所</w:t>
            </w:r>
          </w:p>
        </w:tc>
        <w:tc>
          <w:tcPr>
            <w:tcW w:w="1659" w:type="dxa"/>
            <w:vAlign w:val="center"/>
          </w:tcPr>
          <w:p w14:paraId="7AD7A729" w14:textId="1CDE883F" w:rsidR="00B62D02" w:rsidRPr="00D4688A" w:rsidRDefault="009B2C97" w:rsidP="00362386">
            <w:pPr>
              <w:ind w:firstLineChars="0" w:firstLine="0"/>
              <w:jc w:val="center"/>
              <w:rPr>
                <w:sz w:val="24"/>
                <w:szCs w:val="24"/>
              </w:rPr>
            </w:pPr>
            <w:r w:rsidRPr="00D4688A">
              <w:rPr>
                <w:rFonts w:hint="eastAsia"/>
                <w:sz w:val="24"/>
                <w:szCs w:val="24"/>
              </w:rPr>
              <w:t>制修订标准负责人</w:t>
            </w:r>
          </w:p>
        </w:tc>
      </w:tr>
      <w:tr w:rsidR="00F43C79" w:rsidRPr="00D4688A" w14:paraId="2B7C5E40"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096294CE" w14:textId="3E4962AE" w:rsidR="00F43C79" w:rsidRPr="00D4688A" w:rsidRDefault="003E05AC" w:rsidP="00362386">
            <w:pPr>
              <w:ind w:firstLineChars="0" w:firstLine="0"/>
              <w:jc w:val="center"/>
              <w:rPr>
                <w:sz w:val="24"/>
                <w:szCs w:val="24"/>
              </w:rPr>
            </w:pPr>
            <w:r>
              <w:rPr>
                <w:rFonts w:hint="eastAsia"/>
                <w:sz w:val="24"/>
                <w:szCs w:val="24"/>
              </w:rPr>
              <w:t>张碧蓉</w:t>
            </w:r>
          </w:p>
        </w:tc>
        <w:tc>
          <w:tcPr>
            <w:tcW w:w="1056" w:type="dxa"/>
            <w:vAlign w:val="center"/>
          </w:tcPr>
          <w:p w14:paraId="25F34874" w14:textId="44A75EAE" w:rsidR="00975508" w:rsidRPr="00D4688A" w:rsidRDefault="00975508" w:rsidP="00362386">
            <w:pPr>
              <w:ind w:firstLineChars="0" w:firstLine="0"/>
              <w:jc w:val="center"/>
              <w:rPr>
                <w:sz w:val="24"/>
                <w:szCs w:val="24"/>
              </w:rPr>
            </w:pPr>
            <w:r w:rsidRPr="00D4688A">
              <w:rPr>
                <w:rFonts w:hint="eastAsia"/>
                <w:sz w:val="24"/>
                <w:szCs w:val="24"/>
              </w:rPr>
              <w:t>女</w:t>
            </w:r>
          </w:p>
        </w:tc>
        <w:tc>
          <w:tcPr>
            <w:tcW w:w="1639" w:type="dxa"/>
            <w:tcBorders>
              <w:top w:val="single" w:sz="4" w:space="0" w:color="auto"/>
              <w:left w:val="single" w:sz="4" w:space="0" w:color="auto"/>
              <w:bottom w:val="single" w:sz="4" w:space="0" w:color="auto"/>
              <w:right w:val="single" w:sz="4" w:space="0" w:color="auto"/>
            </w:tcBorders>
            <w:vAlign w:val="center"/>
          </w:tcPr>
          <w:p w14:paraId="012F44AA" w14:textId="1816EFB5" w:rsidR="00F43C79" w:rsidRPr="00D4688A" w:rsidRDefault="009C768F" w:rsidP="00362386">
            <w:pPr>
              <w:ind w:firstLineChars="0" w:firstLine="0"/>
              <w:jc w:val="center"/>
              <w:rPr>
                <w:sz w:val="24"/>
                <w:szCs w:val="24"/>
              </w:rPr>
            </w:pPr>
            <w:r>
              <w:rPr>
                <w:rFonts w:hint="eastAsia"/>
                <w:sz w:val="24"/>
                <w:szCs w:val="24"/>
              </w:rPr>
              <w:t>助理研究员</w:t>
            </w:r>
          </w:p>
        </w:tc>
        <w:tc>
          <w:tcPr>
            <w:tcW w:w="2814" w:type="dxa"/>
            <w:vAlign w:val="center"/>
          </w:tcPr>
          <w:p w14:paraId="0D69DBEB" w14:textId="683E9373" w:rsidR="00F43C79" w:rsidRPr="00D4688A" w:rsidRDefault="008559D1" w:rsidP="00362386">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312675A7" w14:textId="05A00492" w:rsidR="00F43C79" w:rsidRPr="00D4688A" w:rsidRDefault="009D592D" w:rsidP="00362386">
            <w:pPr>
              <w:ind w:firstLineChars="0" w:firstLine="0"/>
              <w:jc w:val="center"/>
              <w:rPr>
                <w:sz w:val="24"/>
                <w:szCs w:val="24"/>
              </w:rPr>
            </w:pPr>
            <w:r w:rsidRPr="009D592D">
              <w:rPr>
                <w:rFonts w:hint="eastAsia"/>
                <w:sz w:val="24"/>
                <w:szCs w:val="24"/>
              </w:rPr>
              <w:t>协助数据收集及材料撰写</w:t>
            </w:r>
          </w:p>
        </w:tc>
      </w:tr>
      <w:tr w:rsidR="004631AF" w:rsidRPr="00D4688A" w14:paraId="0F0F7620"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5D387F86" w14:textId="7B359BD4" w:rsidR="004631AF" w:rsidRPr="00D4688A" w:rsidRDefault="004631AF" w:rsidP="004631AF">
            <w:pPr>
              <w:ind w:firstLineChars="0" w:firstLine="0"/>
              <w:jc w:val="center"/>
              <w:rPr>
                <w:sz w:val="24"/>
                <w:szCs w:val="24"/>
              </w:rPr>
            </w:pPr>
            <w:r w:rsidRPr="00D4688A">
              <w:rPr>
                <w:rFonts w:hint="eastAsia"/>
                <w:sz w:val="24"/>
                <w:szCs w:val="24"/>
              </w:rPr>
              <w:t>史文斌</w:t>
            </w:r>
          </w:p>
        </w:tc>
        <w:tc>
          <w:tcPr>
            <w:tcW w:w="1056" w:type="dxa"/>
            <w:vAlign w:val="center"/>
          </w:tcPr>
          <w:p w14:paraId="5B8117B3" w14:textId="52A81B56" w:rsidR="004631AF" w:rsidRPr="00D4688A" w:rsidRDefault="004631AF" w:rsidP="004631AF">
            <w:pPr>
              <w:ind w:firstLineChars="0" w:firstLine="0"/>
              <w:jc w:val="center"/>
              <w:rPr>
                <w:sz w:val="24"/>
                <w:szCs w:val="24"/>
              </w:rPr>
            </w:pPr>
            <w:r w:rsidRPr="00D4688A">
              <w:rPr>
                <w:rFonts w:hint="eastAsia"/>
                <w:sz w:val="24"/>
                <w:szCs w:val="24"/>
              </w:rPr>
              <w:t>男</w:t>
            </w:r>
          </w:p>
        </w:tc>
        <w:tc>
          <w:tcPr>
            <w:tcW w:w="1639" w:type="dxa"/>
            <w:tcBorders>
              <w:top w:val="single" w:sz="4" w:space="0" w:color="auto"/>
              <w:left w:val="single" w:sz="4" w:space="0" w:color="auto"/>
              <w:bottom w:val="single" w:sz="4" w:space="0" w:color="auto"/>
              <w:right w:val="single" w:sz="4" w:space="0" w:color="auto"/>
            </w:tcBorders>
            <w:vAlign w:val="center"/>
          </w:tcPr>
          <w:p w14:paraId="02771249" w14:textId="162D8DE2" w:rsidR="004631AF" w:rsidRPr="00D4688A" w:rsidRDefault="004631AF" w:rsidP="004631AF">
            <w:pPr>
              <w:ind w:firstLineChars="0" w:firstLine="0"/>
              <w:jc w:val="center"/>
              <w:rPr>
                <w:sz w:val="24"/>
                <w:szCs w:val="24"/>
              </w:rPr>
            </w:pPr>
            <w:r w:rsidRPr="00D4688A">
              <w:rPr>
                <w:rFonts w:hint="eastAsia"/>
                <w:sz w:val="24"/>
                <w:szCs w:val="24"/>
              </w:rPr>
              <w:t>助理研究员</w:t>
            </w:r>
          </w:p>
        </w:tc>
        <w:tc>
          <w:tcPr>
            <w:tcW w:w="2814" w:type="dxa"/>
            <w:vAlign w:val="center"/>
          </w:tcPr>
          <w:p w14:paraId="2D052F58" w14:textId="6CA8D032" w:rsidR="004631AF" w:rsidRPr="00D4688A" w:rsidRDefault="004631AF" w:rsidP="004631AF">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3AF61EFC" w14:textId="74CF3D6D" w:rsidR="004631AF" w:rsidRPr="00D4688A" w:rsidRDefault="003C4587" w:rsidP="004631AF">
            <w:pPr>
              <w:ind w:firstLineChars="0" w:firstLine="0"/>
              <w:jc w:val="center"/>
              <w:rPr>
                <w:sz w:val="24"/>
                <w:szCs w:val="24"/>
              </w:rPr>
            </w:pPr>
            <w:r w:rsidRPr="003C4587">
              <w:rPr>
                <w:rFonts w:hint="eastAsia"/>
                <w:sz w:val="24"/>
                <w:szCs w:val="24"/>
              </w:rPr>
              <w:t>协助进行材料撰写及试验研究</w:t>
            </w:r>
          </w:p>
        </w:tc>
      </w:tr>
      <w:tr w:rsidR="004631AF" w:rsidRPr="00D4688A" w14:paraId="314E63B2"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066DD203" w14:textId="4D83FD84" w:rsidR="004631AF" w:rsidRPr="00D4688A" w:rsidRDefault="00C627BA" w:rsidP="004631AF">
            <w:pPr>
              <w:ind w:firstLineChars="0" w:firstLine="0"/>
              <w:jc w:val="center"/>
              <w:rPr>
                <w:sz w:val="24"/>
                <w:szCs w:val="24"/>
              </w:rPr>
            </w:pPr>
            <w:r w:rsidRPr="0028711C">
              <w:rPr>
                <w:rFonts w:hint="eastAsia"/>
                <w:sz w:val="24"/>
                <w:szCs w:val="24"/>
              </w:rPr>
              <w:t>褚峰鑫</w:t>
            </w:r>
          </w:p>
        </w:tc>
        <w:tc>
          <w:tcPr>
            <w:tcW w:w="1056" w:type="dxa"/>
            <w:vAlign w:val="center"/>
          </w:tcPr>
          <w:p w14:paraId="3E1E755D" w14:textId="0B9B0BE8" w:rsidR="004631AF" w:rsidRPr="00D4688A" w:rsidRDefault="005855EA" w:rsidP="004631AF">
            <w:pPr>
              <w:ind w:firstLineChars="0" w:firstLine="0"/>
              <w:jc w:val="center"/>
              <w:rPr>
                <w:sz w:val="24"/>
                <w:szCs w:val="24"/>
              </w:rPr>
            </w:pPr>
            <w:r>
              <w:rPr>
                <w:rFonts w:hint="eastAsia"/>
                <w:sz w:val="24"/>
                <w:szCs w:val="24"/>
              </w:rPr>
              <w:t>男</w:t>
            </w:r>
          </w:p>
        </w:tc>
        <w:tc>
          <w:tcPr>
            <w:tcW w:w="1639" w:type="dxa"/>
            <w:tcBorders>
              <w:top w:val="single" w:sz="4" w:space="0" w:color="auto"/>
              <w:left w:val="single" w:sz="4" w:space="0" w:color="auto"/>
              <w:bottom w:val="single" w:sz="4" w:space="0" w:color="auto"/>
              <w:right w:val="single" w:sz="4" w:space="0" w:color="auto"/>
            </w:tcBorders>
            <w:vAlign w:val="center"/>
          </w:tcPr>
          <w:p w14:paraId="31893412" w14:textId="2BED94D2" w:rsidR="004631AF" w:rsidRPr="00D4688A" w:rsidRDefault="0028711C" w:rsidP="004631AF">
            <w:pPr>
              <w:ind w:firstLineChars="0" w:firstLine="0"/>
              <w:jc w:val="center"/>
              <w:rPr>
                <w:sz w:val="24"/>
                <w:szCs w:val="24"/>
              </w:rPr>
            </w:pPr>
            <w:r>
              <w:rPr>
                <w:sz w:val="24"/>
                <w:szCs w:val="24"/>
              </w:rPr>
              <w:t>总经理</w:t>
            </w:r>
          </w:p>
        </w:tc>
        <w:tc>
          <w:tcPr>
            <w:tcW w:w="2814" w:type="dxa"/>
            <w:vAlign w:val="center"/>
          </w:tcPr>
          <w:p w14:paraId="779F74B9" w14:textId="1C1212E5" w:rsidR="004631AF" w:rsidRPr="00D4688A" w:rsidRDefault="0028711C" w:rsidP="004631AF">
            <w:pPr>
              <w:ind w:firstLineChars="0" w:firstLine="0"/>
              <w:jc w:val="center"/>
              <w:rPr>
                <w:sz w:val="24"/>
                <w:szCs w:val="24"/>
              </w:rPr>
            </w:pPr>
            <w:r w:rsidRPr="0028711C">
              <w:rPr>
                <w:rFonts w:hint="eastAsia"/>
                <w:sz w:val="24"/>
                <w:szCs w:val="24"/>
              </w:rPr>
              <w:t>巍山聚丰农业科技有限公司</w:t>
            </w:r>
          </w:p>
        </w:tc>
        <w:tc>
          <w:tcPr>
            <w:tcW w:w="1659" w:type="dxa"/>
            <w:tcBorders>
              <w:top w:val="single" w:sz="4" w:space="0" w:color="auto"/>
              <w:left w:val="single" w:sz="4" w:space="0" w:color="auto"/>
              <w:bottom w:val="single" w:sz="4" w:space="0" w:color="auto"/>
              <w:right w:val="single" w:sz="4" w:space="0" w:color="auto"/>
            </w:tcBorders>
            <w:vAlign w:val="center"/>
          </w:tcPr>
          <w:p w14:paraId="3B4DC369" w14:textId="15664DEB" w:rsidR="004631AF" w:rsidRPr="00D4688A" w:rsidRDefault="0028711C" w:rsidP="004631AF">
            <w:pPr>
              <w:ind w:firstLineChars="0" w:firstLine="0"/>
              <w:jc w:val="center"/>
              <w:rPr>
                <w:sz w:val="24"/>
                <w:szCs w:val="24"/>
              </w:rPr>
            </w:pPr>
            <w:r w:rsidRPr="009D592D">
              <w:rPr>
                <w:rFonts w:hint="eastAsia"/>
                <w:sz w:val="24"/>
                <w:szCs w:val="24"/>
              </w:rPr>
              <w:t>协助数据收集及材料撰写</w:t>
            </w:r>
          </w:p>
        </w:tc>
      </w:tr>
      <w:tr w:rsidR="004631AF" w:rsidRPr="00D4688A" w14:paraId="05E759DB"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27536142" w14:textId="1C5A62F1" w:rsidR="004631AF" w:rsidRPr="00D4688A" w:rsidRDefault="00C627BA" w:rsidP="004631AF">
            <w:pPr>
              <w:ind w:firstLineChars="0" w:firstLine="0"/>
              <w:jc w:val="center"/>
              <w:rPr>
                <w:sz w:val="24"/>
                <w:szCs w:val="24"/>
              </w:rPr>
            </w:pPr>
            <w:r>
              <w:rPr>
                <w:rFonts w:hint="eastAsia"/>
                <w:sz w:val="24"/>
                <w:szCs w:val="24"/>
              </w:rPr>
              <w:t>段敏仙</w:t>
            </w:r>
          </w:p>
        </w:tc>
        <w:tc>
          <w:tcPr>
            <w:tcW w:w="1056" w:type="dxa"/>
            <w:vAlign w:val="center"/>
          </w:tcPr>
          <w:p w14:paraId="44C6E04A" w14:textId="562477CE" w:rsidR="004631AF" w:rsidRPr="00D4688A" w:rsidRDefault="005855EA" w:rsidP="004631AF">
            <w:pPr>
              <w:ind w:firstLineChars="0" w:firstLine="0"/>
              <w:jc w:val="center"/>
              <w:rPr>
                <w:sz w:val="24"/>
                <w:szCs w:val="24"/>
              </w:rPr>
            </w:pPr>
            <w:r>
              <w:rPr>
                <w:rFonts w:hint="eastAsia"/>
                <w:sz w:val="24"/>
                <w:szCs w:val="24"/>
              </w:rPr>
              <w:t>女</w:t>
            </w:r>
          </w:p>
        </w:tc>
        <w:tc>
          <w:tcPr>
            <w:tcW w:w="1639" w:type="dxa"/>
            <w:tcBorders>
              <w:top w:val="single" w:sz="4" w:space="0" w:color="auto"/>
              <w:left w:val="single" w:sz="4" w:space="0" w:color="auto"/>
              <w:bottom w:val="single" w:sz="4" w:space="0" w:color="auto"/>
              <w:right w:val="single" w:sz="4" w:space="0" w:color="auto"/>
            </w:tcBorders>
            <w:vAlign w:val="center"/>
          </w:tcPr>
          <w:p w14:paraId="1C976362" w14:textId="7743D27E" w:rsidR="004631AF" w:rsidRPr="00D4688A" w:rsidRDefault="005855EA" w:rsidP="004631AF">
            <w:pPr>
              <w:ind w:firstLineChars="0" w:firstLine="0"/>
              <w:jc w:val="center"/>
              <w:rPr>
                <w:sz w:val="24"/>
                <w:szCs w:val="24"/>
              </w:rPr>
            </w:pPr>
            <w:r>
              <w:rPr>
                <w:rFonts w:hint="eastAsia"/>
                <w:sz w:val="24"/>
                <w:szCs w:val="24"/>
              </w:rPr>
              <w:t>助理研究员</w:t>
            </w:r>
          </w:p>
        </w:tc>
        <w:tc>
          <w:tcPr>
            <w:tcW w:w="2814" w:type="dxa"/>
            <w:vAlign w:val="center"/>
          </w:tcPr>
          <w:p w14:paraId="76CC5AAC" w14:textId="551B83B0" w:rsidR="004631AF" w:rsidRPr="00D4688A" w:rsidRDefault="005855EA" w:rsidP="004631AF">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18BF81E8" w14:textId="014340B4" w:rsidR="004631AF" w:rsidRPr="00D4688A" w:rsidRDefault="00CE584B" w:rsidP="004631AF">
            <w:pPr>
              <w:ind w:firstLineChars="0" w:firstLine="0"/>
              <w:jc w:val="center"/>
              <w:rPr>
                <w:sz w:val="24"/>
                <w:szCs w:val="24"/>
              </w:rPr>
            </w:pPr>
            <w:r w:rsidRPr="00CE584B">
              <w:rPr>
                <w:rFonts w:hint="eastAsia"/>
                <w:sz w:val="24"/>
                <w:szCs w:val="24"/>
              </w:rPr>
              <w:t>协助进行材料撰写及试验研究</w:t>
            </w:r>
          </w:p>
        </w:tc>
      </w:tr>
      <w:tr w:rsidR="004631AF" w:rsidRPr="00D4688A" w14:paraId="069510C7"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176EDF5B" w14:textId="52926B2D" w:rsidR="004631AF" w:rsidRPr="00D4688A" w:rsidRDefault="00C627BA" w:rsidP="004631AF">
            <w:pPr>
              <w:ind w:firstLineChars="0" w:firstLine="0"/>
              <w:jc w:val="center"/>
              <w:rPr>
                <w:sz w:val="24"/>
                <w:szCs w:val="24"/>
              </w:rPr>
            </w:pPr>
            <w:r>
              <w:rPr>
                <w:rFonts w:hint="eastAsia"/>
                <w:sz w:val="24"/>
                <w:szCs w:val="24"/>
              </w:rPr>
              <w:t>闫素云</w:t>
            </w:r>
          </w:p>
        </w:tc>
        <w:tc>
          <w:tcPr>
            <w:tcW w:w="1056" w:type="dxa"/>
            <w:vAlign w:val="center"/>
          </w:tcPr>
          <w:p w14:paraId="137B73C3" w14:textId="50150056" w:rsidR="004631AF" w:rsidRPr="00D4688A" w:rsidRDefault="005855EA" w:rsidP="004631AF">
            <w:pPr>
              <w:ind w:firstLineChars="0" w:firstLine="0"/>
              <w:jc w:val="center"/>
              <w:rPr>
                <w:sz w:val="24"/>
                <w:szCs w:val="24"/>
              </w:rPr>
            </w:pPr>
            <w:r>
              <w:rPr>
                <w:rFonts w:hint="eastAsia"/>
                <w:sz w:val="24"/>
                <w:szCs w:val="24"/>
              </w:rPr>
              <w:t>女</w:t>
            </w:r>
          </w:p>
        </w:tc>
        <w:tc>
          <w:tcPr>
            <w:tcW w:w="1639" w:type="dxa"/>
            <w:tcBorders>
              <w:top w:val="single" w:sz="4" w:space="0" w:color="auto"/>
              <w:left w:val="single" w:sz="4" w:space="0" w:color="auto"/>
              <w:bottom w:val="single" w:sz="4" w:space="0" w:color="auto"/>
              <w:right w:val="single" w:sz="4" w:space="0" w:color="auto"/>
            </w:tcBorders>
            <w:vAlign w:val="center"/>
          </w:tcPr>
          <w:p w14:paraId="0214C12E" w14:textId="7FEF2C7F" w:rsidR="004631AF" w:rsidRPr="00D4688A" w:rsidRDefault="005855EA" w:rsidP="004631AF">
            <w:pPr>
              <w:ind w:firstLineChars="0" w:firstLine="0"/>
              <w:jc w:val="center"/>
              <w:rPr>
                <w:sz w:val="24"/>
                <w:szCs w:val="24"/>
              </w:rPr>
            </w:pPr>
            <w:r>
              <w:rPr>
                <w:rFonts w:hint="eastAsia"/>
                <w:sz w:val="24"/>
                <w:szCs w:val="24"/>
              </w:rPr>
              <w:t>研究实习员</w:t>
            </w:r>
          </w:p>
        </w:tc>
        <w:tc>
          <w:tcPr>
            <w:tcW w:w="2814" w:type="dxa"/>
            <w:vAlign w:val="center"/>
          </w:tcPr>
          <w:p w14:paraId="7143C42B" w14:textId="380D6814" w:rsidR="004631AF" w:rsidRPr="00D4688A" w:rsidRDefault="005855EA" w:rsidP="004631AF">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4FC9AA3F" w14:textId="01837092" w:rsidR="004631AF" w:rsidRPr="00D4688A" w:rsidRDefault="00CE584B" w:rsidP="004631AF">
            <w:pPr>
              <w:ind w:firstLineChars="0" w:firstLine="0"/>
              <w:jc w:val="center"/>
              <w:rPr>
                <w:sz w:val="24"/>
                <w:szCs w:val="24"/>
              </w:rPr>
            </w:pPr>
            <w:r w:rsidRPr="00CE584B">
              <w:rPr>
                <w:rFonts w:hint="eastAsia"/>
                <w:sz w:val="24"/>
                <w:szCs w:val="24"/>
              </w:rPr>
              <w:t>协助进行材料撰写及试验研究</w:t>
            </w:r>
          </w:p>
        </w:tc>
      </w:tr>
      <w:tr w:rsidR="004631AF" w:rsidRPr="00D4688A" w14:paraId="08510E02"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3562080B" w14:textId="2ECEE9A1" w:rsidR="004631AF" w:rsidRPr="0028711C" w:rsidRDefault="00C510E1" w:rsidP="004631AF">
            <w:pPr>
              <w:ind w:firstLineChars="0" w:firstLine="0"/>
              <w:jc w:val="center"/>
              <w:rPr>
                <w:sz w:val="24"/>
                <w:szCs w:val="24"/>
              </w:rPr>
            </w:pPr>
            <w:r w:rsidRPr="0028711C">
              <w:rPr>
                <w:rFonts w:hint="eastAsia"/>
                <w:sz w:val="24"/>
                <w:szCs w:val="24"/>
              </w:rPr>
              <w:t>刘志彤</w:t>
            </w:r>
          </w:p>
        </w:tc>
        <w:tc>
          <w:tcPr>
            <w:tcW w:w="1056" w:type="dxa"/>
            <w:vAlign w:val="center"/>
          </w:tcPr>
          <w:p w14:paraId="0CDB69C9" w14:textId="4BB40EB2" w:rsidR="004631AF" w:rsidRPr="00D4688A" w:rsidRDefault="0028711C" w:rsidP="004631AF">
            <w:pPr>
              <w:ind w:firstLineChars="0" w:firstLine="0"/>
              <w:jc w:val="center"/>
              <w:rPr>
                <w:sz w:val="24"/>
                <w:szCs w:val="24"/>
              </w:rPr>
            </w:pPr>
            <w:r>
              <w:rPr>
                <w:sz w:val="24"/>
                <w:szCs w:val="24"/>
              </w:rPr>
              <w:t>男</w:t>
            </w:r>
          </w:p>
        </w:tc>
        <w:tc>
          <w:tcPr>
            <w:tcW w:w="1639" w:type="dxa"/>
            <w:tcBorders>
              <w:top w:val="single" w:sz="4" w:space="0" w:color="auto"/>
              <w:left w:val="single" w:sz="4" w:space="0" w:color="auto"/>
              <w:bottom w:val="single" w:sz="4" w:space="0" w:color="auto"/>
              <w:right w:val="single" w:sz="4" w:space="0" w:color="auto"/>
            </w:tcBorders>
            <w:vAlign w:val="center"/>
          </w:tcPr>
          <w:p w14:paraId="58760B0D" w14:textId="25574695" w:rsidR="004631AF" w:rsidRPr="00D4688A" w:rsidRDefault="0028711C" w:rsidP="004631AF">
            <w:pPr>
              <w:ind w:firstLineChars="0" w:firstLine="0"/>
              <w:jc w:val="center"/>
              <w:rPr>
                <w:sz w:val="24"/>
                <w:szCs w:val="24"/>
              </w:rPr>
            </w:pPr>
            <w:r>
              <w:rPr>
                <w:sz w:val="24"/>
                <w:szCs w:val="24"/>
              </w:rPr>
              <w:t>高级农艺师</w:t>
            </w:r>
          </w:p>
        </w:tc>
        <w:tc>
          <w:tcPr>
            <w:tcW w:w="2814" w:type="dxa"/>
            <w:vAlign w:val="center"/>
          </w:tcPr>
          <w:p w14:paraId="4392D30E" w14:textId="27C782B1" w:rsidR="004631AF" w:rsidRPr="00D4688A" w:rsidRDefault="0028711C" w:rsidP="004631AF">
            <w:pPr>
              <w:ind w:firstLineChars="0" w:firstLine="0"/>
              <w:jc w:val="center"/>
              <w:rPr>
                <w:sz w:val="24"/>
                <w:szCs w:val="24"/>
              </w:rPr>
            </w:pPr>
            <w:r w:rsidRPr="0028711C">
              <w:rPr>
                <w:rFonts w:hint="eastAsia"/>
                <w:sz w:val="24"/>
                <w:szCs w:val="24"/>
              </w:rPr>
              <w:t>巍山彝族回族自治县农业农村局园艺工作站</w:t>
            </w:r>
          </w:p>
        </w:tc>
        <w:tc>
          <w:tcPr>
            <w:tcW w:w="1659" w:type="dxa"/>
            <w:tcBorders>
              <w:top w:val="single" w:sz="4" w:space="0" w:color="auto"/>
              <w:left w:val="single" w:sz="4" w:space="0" w:color="auto"/>
              <w:bottom w:val="single" w:sz="4" w:space="0" w:color="auto"/>
              <w:right w:val="single" w:sz="4" w:space="0" w:color="auto"/>
            </w:tcBorders>
            <w:vAlign w:val="center"/>
          </w:tcPr>
          <w:p w14:paraId="72B7980D" w14:textId="23BF1FE9" w:rsidR="004631AF" w:rsidRPr="00D4688A" w:rsidRDefault="0028711C" w:rsidP="004631AF">
            <w:pPr>
              <w:ind w:firstLineChars="0" w:firstLine="0"/>
              <w:jc w:val="center"/>
              <w:rPr>
                <w:sz w:val="24"/>
                <w:szCs w:val="24"/>
              </w:rPr>
            </w:pPr>
            <w:r w:rsidRPr="00805A3A">
              <w:rPr>
                <w:rFonts w:hint="eastAsia"/>
                <w:sz w:val="24"/>
                <w:szCs w:val="24"/>
              </w:rPr>
              <w:t>协助开展相关试验</w:t>
            </w:r>
          </w:p>
        </w:tc>
      </w:tr>
      <w:tr w:rsidR="004631AF" w:rsidRPr="00D4688A" w14:paraId="5CD76508"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06528841" w14:textId="52E5A04D" w:rsidR="004631AF" w:rsidRPr="00D4688A" w:rsidRDefault="00C510E1" w:rsidP="004631AF">
            <w:pPr>
              <w:ind w:firstLineChars="0" w:firstLine="0"/>
              <w:jc w:val="center"/>
              <w:rPr>
                <w:sz w:val="24"/>
                <w:szCs w:val="24"/>
              </w:rPr>
            </w:pPr>
            <w:r>
              <w:rPr>
                <w:rFonts w:hint="eastAsia"/>
                <w:sz w:val="24"/>
                <w:szCs w:val="24"/>
              </w:rPr>
              <w:t>刘红明</w:t>
            </w:r>
          </w:p>
        </w:tc>
        <w:tc>
          <w:tcPr>
            <w:tcW w:w="1056" w:type="dxa"/>
            <w:vAlign w:val="center"/>
          </w:tcPr>
          <w:p w14:paraId="2741C8C2" w14:textId="50BACFAA" w:rsidR="004631AF" w:rsidRPr="00D4688A" w:rsidRDefault="005855EA" w:rsidP="004631AF">
            <w:pPr>
              <w:ind w:firstLineChars="0" w:firstLine="0"/>
              <w:jc w:val="center"/>
              <w:rPr>
                <w:sz w:val="24"/>
                <w:szCs w:val="24"/>
              </w:rPr>
            </w:pPr>
            <w:r>
              <w:rPr>
                <w:rFonts w:hint="eastAsia"/>
                <w:sz w:val="24"/>
                <w:szCs w:val="24"/>
              </w:rPr>
              <w:t>男</w:t>
            </w:r>
          </w:p>
        </w:tc>
        <w:tc>
          <w:tcPr>
            <w:tcW w:w="1639" w:type="dxa"/>
            <w:tcBorders>
              <w:top w:val="single" w:sz="4" w:space="0" w:color="auto"/>
              <w:left w:val="single" w:sz="4" w:space="0" w:color="auto"/>
              <w:bottom w:val="single" w:sz="4" w:space="0" w:color="auto"/>
              <w:right w:val="single" w:sz="4" w:space="0" w:color="auto"/>
            </w:tcBorders>
            <w:vAlign w:val="center"/>
          </w:tcPr>
          <w:p w14:paraId="21BF7539" w14:textId="158B06BD" w:rsidR="004631AF" w:rsidRPr="00D4688A" w:rsidRDefault="005855EA" w:rsidP="004631AF">
            <w:pPr>
              <w:ind w:firstLineChars="0" w:firstLine="0"/>
              <w:jc w:val="center"/>
              <w:rPr>
                <w:sz w:val="24"/>
                <w:szCs w:val="24"/>
              </w:rPr>
            </w:pPr>
            <w:r>
              <w:rPr>
                <w:rFonts w:hint="eastAsia"/>
                <w:sz w:val="24"/>
                <w:szCs w:val="24"/>
              </w:rPr>
              <w:t>助理研究员</w:t>
            </w:r>
          </w:p>
        </w:tc>
        <w:tc>
          <w:tcPr>
            <w:tcW w:w="2814" w:type="dxa"/>
            <w:vAlign w:val="center"/>
          </w:tcPr>
          <w:p w14:paraId="4900CEC5" w14:textId="3BCBFE4E" w:rsidR="004631AF" w:rsidRPr="00D4688A" w:rsidRDefault="005855EA" w:rsidP="004631AF">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3F0924D9" w14:textId="3E19900B" w:rsidR="004631AF" w:rsidRPr="00D4688A" w:rsidRDefault="0028711C" w:rsidP="004631AF">
            <w:pPr>
              <w:ind w:firstLineChars="0" w:firstLine="0"/>
              <w:jc w:val="center"/>
              <w:rPr>
                <w:sz w:val="24"/>
                <w:szCs w:val="24"/>
              </w:rPr>
            </w:pPr>
            <w:r w:rsidRPr="009D592D">
              <w:rPr>
                <w:rFonts w:hint="eastAsia"/>
                <w:sz w:val="24"/>
                <w:szCs w:val="24"/>
              </w:rPr>
              <w:t>协助数据收集及材料撰写</w:t>
            </w:r>
          </w:p>
        </w:tc>
      </w:tr>
      <w:tr w:rsidR="004631AF" w:rsidRPr="00D4688A" w14:paraId="6CA45EEE"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4E4BD9B1" w14:textId="4E438981" w:rsidR="004631AF" w:rsidRPr="0028711C" w:rsidRDefault="00C510E1" w:rsidP="004631AF">
            <w:pPr>
              <w:ind w:firstLineChars="0" w:firstLine="0"/>
              <w:jc w:val="center"/>
              <w:rPr>
                <w:sz w:val="24"/>
                <w:szCs w:val="24"/>
              </w:rPr>
            </w:pPr>
            <w:r w:rsidRPr="0028711C">
              <w:rPr>
                <w:rFonts w:hint="eastAsia"/>
                <w:sz w:val="24"/>
                <w:szCs w:val="24"/>
              </w:rPr>
              <w:t>曹永福</w:t>
            </w:r>
          </w:p>
        </w:tc>
        <w:tc>
          <w:tcPr>
            <w:tcW w:w="1056" w:type="dxa"/>
            <w:vAlign w:val="center"/>
          </w:tcPr>
          <w:p w14:paraId="4EEB49D2" w14:textId="25370ADF" w:rsidR="004631AF" w:rsidRPr="00D4688A" w:rsidRDefault="0028711C" w:rsidP="004631AF">
            <w:pPr>
              <w:ind w:firstLineChars="0" w:firstLine="0"/>
              <w:jc w:val="center"/>
              <w:rPr>
                <w:sz w:val="24"/>
                <w:szCs w:val="24"/>
              </w:rPr>
            </w:pPr>
            <w:r>
              <w:rPr>
                <w:sz w:val="24"/>
                <w:szCs w:val="24"/>
              </w:rPr>
              <w:t>男</w:t>
            </w:r>
          </w:p>
        </w:tc>
        <w:tc>
          <w:tcPr>
            <w:tcW w:w="1639" w:type="dxa"/>
            <w:tcBorders>
              <w:top w:val="single" w:sz="4" w:space="0" w:color="auto"/>
              <w:left w:val="single" w:sz="4" w:space="0" w:color="auto"/>
              <w:bottom w:val="single" w:sz="4" w:space="0" w:color="auto"/>
              <w:right w:val="single" w:sz="4" w:space="0" w:color="auto"/>
            </w:tcBorders>
            <w:vAlign w:val="center"/>
          </w:tcPr>
          <w:p w14:paraId="337BD40F" w14:textId="399875E5" w:rsidR="004631AF" w:rsidRPr="00D4688A" w:rsidRDefault="0028711C" w:rsidP="004631AF">
            <w:pPr>
              <w:ind w:firstLineChars="0" w:firstLine="0"/>
              <w:jc w:val="center"/>
              <w:rPr>
                <w:sz w:val="24"/>
                <w:szCs w:val="24"/>
              </w:rPr>
            </w:pPr>
            <w:r>
              <w:rPr>
                <w:sz w:val="24"/>
                <w:szCs w:val="24"/>
              </w:rPr>
              <w:t>高级农艺师</w:t>
            </w:r>
          </w:p>
        </w:tc>
        <w:tc>
          <w:tcPr>
            <w:tcW w:w="2814" w:type="dxa"/>
            <w:vAlign w:val="center"/>
          </w:tcPr>
          <w:p w14:paraId="308303F7" w14:textId="488359C4" w:rsidR="004631AF" w:rsidRPr="00D4688A" w:rsidRDefault="0028711C" w:rsidP="004631AF">
            <w:pPr>
              <w:ind w:firstLineChars="0" w:firstLine="0"/>
              <w:jc w:val="center"/>
              <w:rPr>
                <w:sz w:val="24"/>
                <w:szCs w:val="24"/>
              </w:rPr>
            </w:pPr>
            <w:r w:rsidRPr="0028711C">
              <w:rPr>
                <w:rFonts w:hint="eastAsia"/>
                <w:sz w:val="24"/>
                <w:szCs w:val="24"/>
              </w:rPr>
              <w:t>巍山彝族回族自治县农业农村局</w:t>
            </w:r>
          </w:p>
        </w:tc>
        <w:tc>
          <w:tcPr>
            <w:tcW w:w="1659" w:type="dxa"/>
            <w:tcBorders>
              <w:top w:val="single" w:sz="4" w:space="0" w:color="auto"/>
              <w:left w:val="single" w:sz="4" w:space="0" w:color="auto"/>
              <w:bottom w:val="single" w:sz="4" w:space="0" w:color="auto"/>
              <w:right w:val="single" w:sz="4" w:space="0" w:color="auto"/>
            </w:tcBorders>
            <w:vAlign w:val="center"/>
          </w:tcPr>
          <w:p w14:paraId="2D3BDD45" w14:textId="5A9F1F44" w:rsidR="004631AF" w:rsidRPr="00D4688A" w:rsidRDefault="0028711C" w:rsidP="004631AF">
            <w:pPr>
              <w:ind w:firstLineChars="0" w:firstLine="0"/>
              <w:jc w:val="center"/>
              <w:rPr>
                <w:sz w:val="24"/>
                <w:szCs w:val="24"/>
              </w:rPr>
            </w:pPr>
            <w:r w:rsidRPr="00805A3A">
              <w:rPr>
                <w:rFonts w:hint="eastAsia"/>
                <w:sz w:val="24"/>
                <w:szCs w:val="24"/>
              </w:rPr>
              <w:t>协助开展相关试验</w:t>
            </w:r>
          </w:p>
        </w:tc>
      </w:tr>
      <w:tr w:rsidR="004631AF" w:rsidRPr="00D4688A" w14:paraId="0A1DA148"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78DAB982" w14:textId="0FFF0A69" w:rsidR="004631AF" w:rsidRPr="0028711C" w:rsidRDefault="00C510E1" w:rsidP="004631AF">
            <w:pPr>
              <w:ind w:firstLineChars="0" w:firstLine="0"/>
              <w:jc w:val="center"/>
              <w:rPr>
                <w:sz w:val="24"/>
                <w:szCs w:val="24"/>
              </w:rPr>
            </w:pPr>
            <w:r w:rsidRPr="0028711C">
              <w:rPr>
                <w:rFonts w:hint="eastAsia"/>
                <w:sz w:val="24"/>
                <w:szCs w:val="24"/>
              </w:rPr>
              <w:t>许建初</w:t>
            </w:r>
          </w:p>
        </w:tc>
        <w:tc>
          <w:tcPr>
            <w:tcW w:w="1056" w:type="dxa"/>
            <w:vAlign w:val="center"/>
          </w:tcPr>
          <w:p w14:paraId="7A0BA38A" w14:textId="048A92B5" w:rsidR="004631AF" w:rsidRPr="00D4688A" w:rsidRDefault="0028711C" w:rsidP="004631AF">
            <w:pPr>
              <w:ind w:firstLineChars="0" w:firstLine="0"/>
              <w:jc w:val="center"/>
              <w:rPr>
                <w:sz w:val="24"/>
                <w:szCs w:val="24"/>
              </w:rPr>
            </w:pPr>
            <w:r>
              <w:rPr>
                <w:sz w:val="24"/>
                <w:szCs w:val="24"/>
              </w:rPr>
              <w:t>男</w:t>
            </w:r>
          </w:p>
        </w:tc>
        <w:tc>
          <w:tcPr>
            <w:tcW w:w="1639" w:type="dxa"/>
            <w:tcBorders>
              <w:top w:val="single" w:sz="4" w:space="0" w:color="auto"/>
              <w:left w:val="single" w:sz="4" w:space="0" w:color="auto"/>
              <w:bottom w:val="single" w:sz="4" w:space="0" w:color="auto"/>
              <w:right w:val="single" w:sz="4" w:space="0" w:color="auto"/>
            </w:tcBorders>
            <w:vAlign w:val="center"/>
          </w:tcPr>
          <w:p w14:paraId="2B8DD3F4" w14:textId="08408746" w:rsidR="004631AF" w:rsidRPr="00D4688A" w:rsidRDefault="0028711C" w:rsidP="004631AF">
            <w:pPr>
              <w:ind w:firstLineChars="0" w:firstLine="0"/>
              <w:jc w:val="center"/>
              <w:rPr>
                <w:sz w:val="24"/>
                <w:szCs w:val="24"/>
              </w:rPr>
            </w:pPr>
            <w:r>
              <w:rPr>
                <w:sz w:val="24"/>
                <w:szCs w:val="24"/>
              </w:rPr>
              <w:t>研究员</w:t>
            </w:r>
          </w:p>
        </w:tc>
        <w:tc>
          <w:tcPr>
            <w:tcW w:w="2814" w:type="dxa"/>
            <w:vAlign w:val="center"/>
          </w:tcPr>
          <w:p w14:paraId="7B0903FD" w14:textId="7F6632A8" w:rsidR="004631AF" w:rsidRPr="00D4688A" w:rsidRDefault="0028711C" w:rsidP="004631AF">
            <w:pPr>
              <w:ind w:firstLineChars="0" w:firstLine="0"/>
              <w:jc w:val="center"/>
              <w:rPr>
                <w:sz w:val="24"/>
                <w:szCs w:val="24"/>
              </w:rPr>
            </w:pPr>
            <w:r w:rsidRPr="0028711C">
              <w:rPr>
                <w:rFonts w:hint="eastAsia"/>
                <w:sz w:val="24"/>
                <w:szCs w:val="24"/>
              </w:rPr>
              <w:t>中国科学院昆明植物研究所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23EB04A3" w14:textId="0A124640" w:rsidR="004631AF" w:rsidRPr="00D4688A" w:rsidRDefault="0028711C" w:rsidP="0028711C">
            <w:pPr>
              <w:ind w:firstLineChars="0" w:firstLine="0"/>
              <w:jc w:val="center"/>
              <w:rPr>
                <w:sz w:val="24"/>
                <w:szCs w:val="24"/>
              </w:rPr>
            </w:pPr>
            <w:r w:rsidRPr="00CE584B">
              <w:rPr>
                <w:rFonts w:hint="eastAsia"/>
                <w:sz w:val="24"/>
                <w:szCs w:val="24"/>
              </w:rPr>
              <w:t>协助进行材料撰写</w:t>
            </w:r>
          </w:p>
        </w:tc>
      </w:tr>
      <w:tr w:rsidR="004631AF" w:rsidRPr="00D4688A" w14:paraId="4319777B"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2DC1063F" w14:textId="463F0AE0" w:rsidR="004631AF" w:rsidRPr="00D4688A" w:rsidRDefault="00C510E1" w:rsidP="004631AF">
            <w:pPr>
              <w:ind w:firstLineChars="0" w:firstLine="0"/>
              <w:jc w:val="center"/>
              <w:rPr>
                <w:sz w:val="24"/>
                <w:szCs w:val="24"/>
              </w:rPr>
            </w:pPr>
            <w:r>
              <w:rPr>
                <w:rFonts w:hint="eastAsia"/>
                <w:sz w:val="24"/>
                <w:szCs w:val="24"/>
              </w:rPr>
              <w:t>董美超</w:t>
            </w:r>
          </w:p>
        </w:tc>
        <w:tc>
          <w:tcPr>
            <w:tcW w:w="1056" w:type="dxa"/>
            <w:vAlign w:val="center"/>
          </w:tcPr>
          <w:p w14:paraId="6119767A" w14:textId="29BD803B" w:rsidR="004631AF" w:rsidRPr="00D4688A" w:rsidRDefault="005855EA" w:rsidP="004631AF">
            <w:pPr>
              <w:ind w:firstLineChars="0" w:firstLine="0"/>
              <w:jc w:val="center"/>
              <w:rPr>
                <w:sz w:val="24"/>
                <w:szCs w:val="24"/>
              </w:rPr>
            </w:pPr>
            <w:r>
              <w:rPr>
                <w:rFonts w:hint="eastAsia"/>
                <w:sz w:val="24"/>
                <w:szCs w:val="24"/>
              </w:rPr>
              <w:t>女</w:t>
            </w:r>
          </w:p>
        </w:tc>
        <w:tc>
          <w:tcPr>
            <w:tcW w:w="1639" w:type="dxa"/>
            <w:tcBorders>
              <w:top w:val="single" w:sz="4" w:space="0" w:color="auto"/>
              <w:left w:val="single" w:sz="4" w:space="0" w:color="auto"/>
              <w:bottom w:val="single" w:sz="4" w:space="0" w:color="auto"/>
              <w:right w:val="single" w:sz="4" w:space="0" w:color="auto"/>
            </w:tcBorders>
            <w:vAlign w:val="center"/>
          </w:tcPr>
          <w:p w14:paraId="28E30D20" w14:textId="1AE84C8F" w:rsidR="004631AF" w:rsidRPr="00D4688A" w:rsidRDefault="005855EA" w:rsidP="004631AF">
            <w:pPr>
              <w:ind w:firstLineChars="0" w:firstLine="0"/>
              <w:jc w:val="center"/>
              <w:rPr>
                <w:sz w:val="24"/>
                <w:szCs w:val="24"/>
              </w:rPr>
            </w:pPr>
            <w:r>
              <w:rPr>
                <w:rFonts w:hint="eastAsia"/>
                <w:sz w:val="24"/>
                <w:szCs w:val="24"/>
              </w:rPr>
              <w:t>助理研究员</w:t>
            </w:r>
          </w:p>
        </w:tc>
        <w:tc>
          <w:tcPr>
            <w:tcW w:w="2814" w:type="dxa"/>
            <w:vAlign w:val="center"/>
          </w:tcPr>
          <w:p w14:paraId="297B4032" w14:textId="1D3F1081" w:rsidR="004631AF" w:rsidRPr="00D4688A" w:rsidRDefault="005855EA" w:rsidP="004631AF">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785A8126" w14:textId="79AD1B52" w:rsidR="004631AF" w:rsidRPr="00D4688A" w:rsidRDefault="00F44254" w:rsidP="004631AF">
            <w:pPr>
              <w:ind w:firstLineChars="0" w:firstLine="0"/>
              <w:jc w:val="center"/>
              <w:rPr>
                <w:sz w:val="24"/>
                <w:szCs w:val="24"/>
              </w:rPr>
            </w:pPr>
            <w:r w:rsidRPr="00805A3A">
              <w:rPr>
                <w:rFonts w:hint="eastAsia"/>
                <w:sz w:val="24"/>
                <w:szCs w:val="24"/>
              </w:rPr>
              <w:t>协助开展相关试验</w:t>
            </w:r>
          </w:p>
        </w:tc>
      </w:tr>
      <w:tr w:rsidR="004631AF" w:rsidRPr="00D4688A" w14:paraId="3285F197"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43097A15" w14:textId="0E4E218F" w:rsidR="004631AF" w:rsidRPr="00D4688A" w:rsidRDefault="0088377A" w:rsidP="004631AF">
            <w:pPr>
              <w:ind w:firstLineChars="0" w:firstLine="0"/>
              <w:jc w:val="center"/>
              <w:rPr>
                <w:sz w:val="24"/>
                <w:szCs w:val="24"/>
              </w:rPr>
            </w:pPr>
            <w:r>
              <w:rPr>
                <w:rFonts w:hint="eastAsia"/>
                <w:sz w:val="24"/>
                <w:szCs w:val="24"/>
              </w:rPr>
              <w:t>王自然</w:t>
            </w:r>
          </w:p>
        </w:tc>
        <w:tc>
          <w:tcPr>
            <w:tcW w:w="1056" w:type="dxa"/>
            <w:vAlign w:val="center"/>
          </w:tcPr>
          <w:p w14:paraId="5D9D4DA5" w14:textId="65ED183F" w:rsidR="004631AF" w:rsidRPr="00D4688A" w:rsidRDefault="005855EA" w:rsidP="004631AF">
            <w:pPr>
              <w:ind w:firstLineChars="0" w:firstLine="0"/>
              <w:jc w:val="center"/>
              <w:rPr>
                <w:sz w:val="24"/>
                <w:szCs w:val="24"/>
              </w:rPr>
            </w:pPr>
            <w:r>
              <w:rPr>
                <w:rFonts w:hint="eastAsia"/>
                <w:sz w:val="24"/>
                <w:szCs w:val="24"/>
              </w:rPr>
              <w:t>女</w:t>
            </w:r>
          </w:p>
        </w:tc>
        <w:tc>
          <w:tcPr>
            <w:tcW w:w="1639" w:type="dxa"/>
            <w:tcBorders>
              <w:top w:val="single" w:sz="4" w:space="0" w:color="auto"/>
              <w:left w:val="single" w:sz="4" w:space="0" w:color="auto"/>
              <w:bottom w:val="single" w:sz="4" w:space="0" w:color="auto"/>
              <w:right w:val="single" w:sz="4" w:space="0" w:color="auto"/>
            </w:tcBorders>
            <w:vAlign w:val="center"/>
          </w:tcPr>
          <w:p w14:paraId="76B8A0DC" w14:textId="54A82DA8" w:rsidR="004631AF" w:rsidRPr="00D4688A" w:rsidRDefault="005855EA" w:rsidP="004631AF">
            <w:pPr>
              <w:ind w:firstLineChars="0" w:firstLine="0"/>
              <w:jc w:val="center"/>
              <w:rPr>
                <w:sz w:val="24"/>
                <w:szCs w:val="24"/>
              </w:rPr>
            </w:pPr>
            <w:r>
              <w:rPr>
                <w:rFonts w:hint="eastAsia"/>
                <w:sz w:val="24"/>
                <w:szCs w:val="24"/>
              </w:rPr>
              <w:t>副研究员</w:t>
            </w:r>
          </w:p>
        </w:tc>
        <w:tc>
          <w:tcPr>
            <w:tcW w:w="2814" w:type="dxa"/>
            <w:vAlign w:val="center"/>
          </w:tcPr>
          <w:p w14:paraId="240003AC" w14:textId="7FA5C756" w:rsidR="004631AF" w:rsidRPr="00D4688A" w:rsidRDefault="005855EA" w:rsidP="004631AF">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2F9998C1" w14:textId="7C8C39E3" w:rsidR="004631AF" w:rsidRPr="00D4688A" w:rsidRDefault="0028711C" w:rsidP="004631AF">
            <w:pPr>
              <w:ind w:firstLineChars="0" w:firstLine="0"/>
              <w:jc w:val="center"/>
              <w:rPr>
                <w:sz w:val="24"/>
                <w:szCs w:val="24"/>
              </w:rPr>
            </w:pPr>
            <w:r w:rsidRPr="009D592D">
              <w:rPr>
                <w:rFonts w:hint="eastAsia"/>
                <w:sz w:val="24"/>
                <w:szCs w:val="24"/>
              </w:rPr>
              <w:t>协助数据收集及材料撰写</w:t>
            </w:r>
          </w:p>
        </w:tc>
      </w:tr>
      <w:tr w:rsidR="0088377A" w:rsidRPr="00D4688A" w14:paraId="24EAFB19"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1B48FFB6" w14:textId="70360931" w:rsidR="0088377A" w:rsidRDefault="0088377A" w:rsidP="004631AF">
            <w:pPr>
              <w:ind w:firstLineChars="0" w:firstLine="0"/>
              <w:jc w:val="center"/>
              <w:rPr>
                <w:sz w:val="24"/>
                <w:szCs w:val="24"/>
              </w:rPr>
            </w:pPr>
            <w:r>
              <w:rPr>
                <w:rFonts w:hint="eastAsia"/>
                <w:sz w:val="24"/>
                <w:szCs w:val="24"/>
              </w:rPr>
              <w:t>潘黎</w:t>
            </w:r>
          </w:p>
        </w:tc>
        <w:tc>
          <w:tcPr>
            <w:tcW w:w="1056" w:type="dxa"/>
            <w:vAlign w:val="center"/>
          </w:tcPr>
          <w:p w14:paraId="5A86BA7D" w14:textId="53C8074C" w:rsidR="0088377A" w:rsidRPr="00D4688A" w:rsidRDefault="005855EA" w:rsidP="004631AF">
            <w:pPr>
              <w:ind w:firstLineChars="0" w:firstLine="0"/>
              <w:jc w:val="center"/>
              <w:rPr>
                <w:sz w:val="24"/>
                <w:szCs w:val="24"/>
              </w:rPr>
            </w:pPr>
            <w:r>
              <w:rPr>
                <w:rFonts w:hint="eastAsia"/>
                <w:sz w:val="24"/>
                <w:szCs w:val="24"/>
              </w:rPr>
              <w:t>男</w:t>
            </w:r>
          </w:p>
        </w:tc>
        <w:tc>
          <w:tcPr>
            <w:tcW w:w="1639" w:type="dxa"/>
            <w:tcBorders>
              <w:top w:val="single" w:sz="4" w:space="0" w:color="auto"/>
              <w:left w:val="single" w:sz="4" w:space="0" w:color="auto"/>
              <w:bottom w:val="single" w:sz="4" w:space="0" w:color="auto"/>
              <w:right w:val="single" w:sz="4" w:space="0" w:color="auto"/>
            </w:tcBorders>
            <w:vAlign w:val="center"/>
          </w:tcPr>
          <w:p w14:paraId="7DAD3149" w14:textId="51437921" w:rsidR="0088377A" w:rsidRPr="00D4688A" w:rsidRDefault="005855EA" w:rsidP="004631AF">
            <w:pPr>
              <w:ind w:firstLineChars="0" w:firstLine="0"/>
              <w:jc w:val="center"/>
              <w:rPr>
                <w:sz w:val="24"/>
                <w:szCs w:val="24"/>
              </w:rPr>
            </w:pPr>
            <w:r>
              <w:rPr>
                <w:rFonts w:hint="eastAsia"/>
                <w:sz w:val="24"/>
                <w:szCs w:val="24"/>
              </w:rPr>
              <w:t>研究实习员</w:t>
            </w:r>
          </w:p>
        </w:tc>
        <w:tc>
          <w:tcPr>
            <w:tcW w:w="2814" w:type="dxa"/>
            <w:vAlign w:val="center"/>
          </w:tcPr>
          <w:p w14:paraId="7848C297" w14:textId="3ABDC454" w:rsidR="0088377A" w:rsidRPr="00D4688A" w:rsidRDefault="005855EA" w:rsidP="004631AF">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1A5E0B7A" w14:textId="7861B0E8" w:rsidR="0088377A" w:rsidRPr="00D4688A" w:rsidRDefault="00BC389C" w:rsidP="004631AF">
            <w:pPr>
              <w:ind w:firstLineChars="0" w:firstLine="0"/>
              <w:jc w:val="center"/>
              <w:rPr>
                <w:sz w:val="24"/>
                <w:szCs w:val="24"/>
              </w:rPr>
            </w:pPr>
            <w:r w:rsidRPr="00805A3A">
              <w:rPr>
                <w:rFonts w:hint="eastAsia"/>
                <w:sz w:val="24"/>
                <w:szCs w:val="24"/>
              </w:rPr>
              <w:t>协助开展相关试验</w:t>
            </w:r>
          </w:p>
        </w:tc>
      </w:tr>
      <w:tr w:rsidR="0088377A" w:rsidRPr="00D4688A" w14:paraId="7ADD26A7"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65AFB543" w14:textId="640B90F0" w:rsidR="0088377A" w:rsidRDefault="0088377A" w:rsidP="004631AF">
            <w:pPr>
              <w:ind w:firstLineChars="0" w:firstLine="0"/>
              <w:jc w:val="center"/>
              <w:rPr>
                <w:sz w:val="24"/>
                <w:szCs w:val="24"/>
              </w:rPr>
            </w:pPr>
            <w:r>
              <w:rPr>
                <w:rFonts w:hint="eastAsia"/>
                <w:sz w:val="24"/>
                <w:szCs w:val="24"/>
              </w:rPr>
              <w:t>唐少平</w:t>
            </w:r>
          </w:p>
        </w:tc>
        <w:tc>
          <w:tcPr>
            <w:tcW w:w="1056" w:type="dxa"/>
            <w:vAlign w:val="center"/>
          </w:tcPr>
          <w:p w14:paraId="20C9BA9C" w14:textId="3BCCC35B" w:rsidR="0088377A" w:rsidRPr="00D4688A" w:rsidRDefault="005855EA" w:rsidP="004631AF">
            <w:pPr>
              <w:ind w:firstLineChars="0" w:firstLine="0"/>
              <w:jc w:val="center"/>
              <w:rPr>
                <w:sz w:val="24"/>
                <w:szCs w:val="24"/>
              </w:rPr>
            </w:pPr>
            <w:r>
              <w:rPr>
                <w:rFonts w:hint="eastAsia"/>
                <w:sz w:val="24"/>
                <w:szCs w:val="24"/>
              </w:rPr>
              <w:t>男</w:t>
            </w:r>
          </w:p>
        </w:tc>
        <w:tc>
          <w:tcPr>
            <w:tcW w:w="1639" w:type="dxa"/>
            <w:tcBorders>
              <w:top w:val="single" w:sz="4" w:space="0" w:color="auto"/>
              <w:left w:val="single" w:sz="4" w:space="0" w:color="auto"/>
              <w:bottom w:val="single" w:sz="4" w:space="0" w:color="auto"/>
              <w:right w:val="single" w:sz="4" w:space="0" w:color="auto"/>
            </w:tcBorders>
            <w:vAlign w:val="center"/>
          </w:tcPr>
          <w:p w14:paraId="7608C265" w14:textId="597D7834" w:rsidR="0088377A" w:rsidRPr="00D4688A" w:rsidRDefault="005855EA" w:rsidP="004631AF">
            <w:pPr>
              <w:ind w:firstLineChars="0" w:firstLine="0"/>
              <w:jc w:val="center"/>
              <w:rPr>
                <w:sz w:val="24"/>
                <w:szCs w:val="24"/>
              </w:rPr>
            </w:pPr>
            <w:r>
              <w:rPr>
                <w:rFonts w:hint="eastAsia"/>
                <w:sz w:val="24"/>
                <w:szCs w:val="24"/>
              </w:rPr>
              <w:t>研究实习员</w:t>
            </w:r>
          </w:p>
        </w:tc>
        <w:tc>
          <w:tcPr>
            <w:tcW w:w="2814" w:type="dxa"/>
            <w:vAlign w:val="center"/>
          </w:tcPr>
          <w:p w14:paraId="491680B8" w14:textId="18851875" w:rsidR="0088377A" w:rsidRPr="00D4688A" w:rsidRDefault="005855EA" w:rsidP="004631AF">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7F54FF90" w14:textId="7F73F370" w:rsidR="0088377A" w:rsidRPr="00D4688A" w:rsidRDefault="00BC389C" w:rsidP="004631AF">
            <w:pPr>
              <w:ind w:firstLineChars="0" w:firstLine="0"/>
              <w:jc w:val="center"/>
              <w:rPr>
                <w:sz w:val="24"/>
                <w:szCs w:val="24"/>
              </w:rPr>
            </w:pPr>
            <w:r w:rsidRPr="00805A3A">
              <w:rPr>
                <w:rFonts w:hint="eastAsia"/>
                <w:sz w:val="24"/>
                <w:szCs w:val="24"/>
              </w:rPr>
              <w:t>协助开展相关试验</w:t>
            </w:r>
          </w:p>
        </w:tc>
      </w:tr>
      <w:tr w:rsidR="0088377A" w:rsidRPr="00D4688A" w14:paraId="5A500E6F"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1120D1E0" w14:textId="2AC43602" w:rsidR="0088377A" w:rsidRDefault="0088377A" w:rsidP="004631AF">
            <w:pPr>
              <w:ind w:firstLineChars="0" w:firstLine="0"/>
              <w:jc w:val="center"/>
              <w:rPr>
                <w:sz w:val="24"/>
                <w:szCs w:val="24"/>
              </w:rPr>
            </w:pPr>
            <w:r>
              <w:rPr>
                <w:rFonts w:hint="eastAsia"/>
                <w:sz w:val="24"/>
                <w:szCs w:val="24"/>
              </w:rPr>
              <w:t>杨建东</w:t>
            </w:r>
          </w:p>
        </w:tc>
        <w:tc>
          <w:tcPr>
            <w:tcW w:w="1056" w:type="dxa"/>
            <w:vAlign w:val="center"/>
          </w:tcPr>
          <w:p w14:paraId="332045EF" w14:textId="396F3E3E" w:rsidR="0088377A" w:rsidRPr="00D4688A" w:rsidRDefault="005855EA" w:rsidP="004631AF">
            <w:pPr>
              <w:ind w:firstLineChars="0" w:firstLine="0"/>
              <w:jc w:val="center"/>
              <w:rPr>
                <w:sz w:val="24"/>
                <w:szCs w:val="24"/>
              </w:rPr>
            </w:pPr>
            <w:r>
              <w:rPr>
                <w:rFonts w:hint="eastAsia"/>
                <w:sz w:val="24"/>
                <w:szCs w:val="24"/>
              </w:rPr>
              <w:t>男</w:t>
            </w:r>
          </w:p>
        </w:tc>
        <w:tc>
          <w:tcPr>
            <w:tcW w:w="1639" w:type="dxa"/>
            <w:tcBorders>
              <w:top w:val="single" w:sz="4" w:space="0" w:color="auto"/>
              <w:left w:val="single" w:sz="4" w:space="0" w:color="auto"/>
              <w:bottom w:val="single" w:sz="4" w:space="0" w:color="auto"/>
              <w:right w:val="single" w:sz="4" w:space="0" w:color="auto"/>
            </w:tcBorders>
            <w:vAlign w:val="center"/>
          </w:tcPr>
          <w:p w14:paraId="7827A734" w14:textId="52EC644A" w:rsidR="0088377A" w:rsidRPr="00D4688A" w:rsidRDefault="005855EA" w:rsidP="004631AF">
            <w:pPr>
              <w:ind w:firstLineChars="0" w:firstLine="0"/>
              <w:jc w:val="center"/>
              <w:rPr>
                <w:sz w:val="24"/>
                <w:szCs w:val="24"/>
              </w:rPr>
            </w:pPr>
            <w:r>
              <w:rPr>
                <w:rFonts w:hint="eastAsia"/>
                <w:sz w:val="24"/>
                <w:szCs w:val="24"/>
              </w:rPr>
              <w:t>助理研究员</w:t>
            </w:r>
          </w:p>
        </w:tc>
        <w:tc>
          <w:tcPr>
            <w:tcW w:w="2814" w:type="dxa"/>
            <w:vAlign w:val="center"/>
          </w:tcPr>
          <w:p w14:paraId="24467DBD" w14:textId="56510C69" w:rsidR="0088377A" w:rsidRPr="00D4688A" w:rsidRDefault="005855EA" w:rsidP="004631AF">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3F527B46" w14:textId="62266C4D" w:rsidR="0088377A" w:rsidRPr="00D4688A" w:rsidRDefault="00BC389C" w:rsidP="004631AF">
            <w:pPr>
              <w:ind w:firstLineChars="0" w:firstLine="0"/>
              <w:jc w:val="center"/>
              <w:rPr>
                <w:sz w:val="24"/>
                <w:szCs w:val="24"/>
              </w:rPr>
            </w:pPr>
            <w:r w:rsidRPr="00805A3A">
              <w:rPr>
                <w:rFonts w:hint="eastAsia"/>
                <w:sz w:val="24"/>
                <w:szCs w:val="24"/>
              </w:rPr>
              <w:t>协助开展相关试验</w:t>
            </w:r>
          </w:p>
        </w:tc>
      </w:tr>
      <w:tr w:rsidR="0088377A" w:rsidRPr="00D4688A" w14:paraId="286A85D2"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4C46A8A4" w14:textId="32402381" w:rsidR="0088377A" w:rsidRDefault="005855EA" w:rsidP="004631AF">
            <w:pPr>
              <w:ind w:firstLineChars="0" w:firstLine="0"/>
              <w:jc w:val="center"/>
              <w:rPr>
                <w:sz w:val="24"/>
                <w:szCs w:val="24"/>
              </w:rPr>
            </w:pPr>
            <w:r>
              <w:rPr>
                <w:rFonts w:hint="eastAsia"/>
                <w:sz w:val="24"/>
                <w:szCs w:val="24"/>
              </w:rPr>
              <w:t>龙春瑞</w:t>
            </w:r>
          </w:p>
        </w:tc>
        <w:tc>
          <w:tcPr>
            <w:tcW w:w="1056" w:type="dxa"/>
            <w:vAlign w:val="center"/>
          </w:tcPr>
          <w:p w14:paraId="4DC08022" w14:textId="7BB3B599" w:rsidR="0088377A" w:rsidRPr="00D4688A" w:rsidRDefault="005855EA" w:rsidP="004631AF">
            <w:pPr>
              <w:ind w:firstLineChars="0" w:firstLine="0"/>
              <w:jc w:val="center"/>
              <w:rPr>
                <w:sz w:val="24"/>
                <w:szCs w:val="24"/>
              </w:rPr>
            </w:pPr>
            <w:r>
              <w:rPr>
                <w:rFonts w:hint="eastAsia"/>
                <w:sz w:val="24"/>
                <w:szCs w:val="24"/>
              </w:rPr>
              <w:t>男</w:t>
            </w:r>
          </w:p>
        </w:tc>
        <w:tc>
          <w:tcPr>
            <w:tcW w:w="1639" w:type="dxa"/>
            <w:tcBorders>
              <w:top w:val="single" w:sz="4" w:space="0" w:color="auto"/>
              <w:left w:val="single" w:sz="4" w:space="0" w:color="auto"/>
              <w:bottom w:val="single" w:sz="4" w:space="0" w:color="auto"/>
              <w:right w:val="single" w:sz="4" w:space="0" w:color="auto"/>
            </w:tcBorders>
            <w:vAlign w:val="center"/>
          </w:tcPr>
          <w:p w14:paraId="6D00690C" w14:textId="74F2AC9C" w:rsidR="0088377A" w:rsidRPr="00D4688A" w:rsidRDefault="005855EA" w:rsidP="004631AF">
            <w:pPr>
              <w:ind w:firstLineChars="0" w:firstLine="0"/>
              <w:jc w:val="center"/>
              <w:rPr>
                <w:sz w:val="24"/>
                <w:szCs w:val="24"/>
              </w:rPr>
            </w:pPr>
            <w:r>
              <w:rPr>
                <w:rFonts w:hint="eastAsia"/>
                <w:sz w:val="24"/>
                <w:szCs w:val="24"/>
              </w:rPr>
              <w:t>助理研究员</w:t>
            </w:r>
          </w:p>
        </w:tc>
        <w:tc>
          <w:tcPr>
            <w:tcW w:w="2814" w:type="dxa"/>
            <w:vAlign w:val="center"/>
          </w:tcPr>
          <w:p w14:paraId="43CAE340" w14:textId="53D7BFEA" w:rsidR="0088377A" w:rsidRPr="00D4688A" w:rsidRDefault="005855EA" w:rsidP="004631AF">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597CEBAF" w14:textId="5B2587A4" w:rsidR="0088377A" w:rsidRPr="00D4688A" w:rsidRDefault="00BC389C" w:rsidP="004631AF">
            <w:pPr>
              <w:ind w:firstLineChars="0" w:firstLine="0"/>
              <w:jc w:val="center"/>
              <w:rPr>
                <w:sz w:val="24"/>
                <w:szCs w:val="24"/>
              </w:rPr>
            </w:pPr>
            <w:r w:rsidRPr="00805A3A">
              <w:rPr>
                <w:rFonts w:hint="eastAsia"/>
                <w:sz w:val="24"/>
                <w:szCs w:val="24"/>
              </w:rPr>
              <w:t>协助开展相关试验</w:t>
            </w:r>
          </w:p>
        </w:tc>
      </w:tr>
      <w:tr w:rsidR="0088377A" w:rsidRPr="00D4688A" w14:paraId="0A3EBC9B"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199C9CB0" w14:textId="619EDA76" w:rsidR="0088377A" w:rsidRDefault="005855EA" w:rsidP="004631AF">
            <w:pPr>
              <w:ind w:firstLineChars="0" w:firstLine="0"/>
              <w:jc w:val="center"/>
              <w:rPr>
                <w:sz w:val="24"/>
                <w:szCs w:val="24"/>
              </w:rPr>
            </w:pPr>
            <w:r>
              <w:rPr>
                <w:rFonts w:hint="eastAsia"/>
                <w:sz w:val="24"/>
                <w:szCs w:val="24"/>
              </w:rPr>
              <w:t>杜玉霞</w:t>
            </w:r>
          </w:p>
        </w:tc>
        <w:tc>
          <w:tcPr>
            <w:tcW w:w="1056" w:type="dxa"/>
            <w:vAlign w:val="center"/>
          </w:tcPr>
          <w:p w14:paraId="2833C5C9" w14:textId="384AB00F" w:rsidR="0088377A" w:rsidRPr="00D4688A" w:rsidRDefault="005855EA" w:rsidP="004631AF">
            <w:pPr>
              <w:ind w:firstLineChars="0" w:firstLine="0"/>
              <w:jc w:val="center"/>
              <w:rPr>
                <w:sz w:val="24"/>
                <w:szCs w:val="24"/>
              </w:rPr>
            </w:pPr>
            <w:r>
              <w:rPr>
                <w:rFonts w:hint="eastAsia"/>
                <w:sz w:val="24"/>
                <w:szCs w:val="24"/>
              </w:rPr>
              <w:t>女</w:t>
            </w:r>
          </w:p>
        </w:tc>
        <w:tc>
          <w:tcPr>
            <w:tcW w:w="1639" w:type="dxa"/>
            <w:tcBorders>
              <w:top w:val="single" w:sz="4" w:space="0" w:color="auto"/>
              <w:left w:val="single" w:sz="4" w:space="0" w:color="auto"/>
              <w:bottom w:val="single" w:sz="4" w:space="0" w:color="auto"/>
              <w:right w:val="single" w:sz="4" w:space="0" w:color="auto"/>
            </w:tcBorders>
            <w:vAlign w:val="center"/>
          </w:tcPr>
          <w:p w14:paraId="65376C2F" w14:textId="61350BA0" w:rsidR="0088377A" w:rsidRPr="00D4688A" w:rsidRDefault="005855EA" w:rsidP="004631AF">
            <w:pPr>
              <w:ind w:firstLineChars="0" w:firstLine="0"/>
              <w:jc w:val="center"/>
              <w:rPr>
                <w:sz w:val="24"/>
                <w:szCs w:val="24"/>
              </w:rPr>
            </w:pPr>
            <w:r>
              <w:rPr>
                <w:rFonts w:hint="eastAsia"/>
                <w:sz w:val="24"/>
                <w:szCs w:val="24"/>
              </w:rPr>
              <w:t>副研究员</w:t>
            </w:r>
          </w:p>
        </w:tc>
        <w:tc>
          <w:tcPr>
            <w:tcW w:w="2814" w:type="dxa"/>
            <w:vAlign w:val="center"/>
          </w:tcPr>
          <w:p w14:paraId="1A3E41CF" w14:textId="684A1C00" w:rsidR="0088377A" w:rsidRPr="00D4688A" w:rsidRDefault="005855EA" w:rsidP="004631AF">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616F69E7" w14:textId="6913274A" w:rsidR="0088377A" w:rsidRPr="00D4688A" w:rsidRDefault="000954FA" w:rsidP="004631AF">
            <w:pPr>
              <w:ind w:firstLineChars="0" w:firstLine="0"/>
              <w:jc w:val="center"/>
              <w:rPr>
                <w:sz w:val="24"/>
                <w:szCs w:val="24"/>
              </w:rPr>
            </w:pPr>
            <w:r w:rsidRPr="00805A3A">
              <w:rPr>
                <w:rFonts w:hint="eastAsia"/>
                <w:sz w:val="24"/>
                <w:szCs w:val="24"/>
              </w:rPr>
              <w:t>关键数据收集及整理</w:t>
            </w:r>
          </w:p>
        </w:tc>
      </w:tr>
      <w:tr w:rsidR="0088377A" w:rsidRPr="00D4688A" w14:paraId="57D162BA"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23D63930" w14:textId="262FCF77" w:rsidR="0088377A" w:rsidRDefault="005855EA" w:rsidP="004631AF">
            <w:pPr>
              <w:ind w:firstLineChars="0" w:firstLine="0"/>
              <w:jc w:val="center"/>
              <w:rPr>
                <w:sz w:val="24"/>
                <w:szCs w:val="24"/>
              </w:rPr>
            </w:pPr>
            <w:r>
              <w:rPr>
                <w:rFonts w:hint="eastAsia"/>
                <w:sz w:val="24"/>
                <w:szCs w:val="24"/>
              </w:rPr>
              <w:t>付小猛</w:t>
            </w:r>
          </w:p>
        </w:tc>
        <w:tc>
          <w:tcPr>
            <w:tcW w:w="1056" w:type="dxa"/>
            <w:vAlign w:val="center"/>
          </w:tcPr>
          <w:p w14:paraId="6C5CA6B9" w14:textId="2451047F" w:rsidR="0088377A" w:rsidRPr="00D4688A" w:rsidRDefault="005855EA" w:rsidP="004631AF">
            <w:pPr>
              <w:ind w:firstLineChars="0" w:firstLine="0"/>
              <w:jc w:val="center"/>
              <w:rPr>
                <w:sz w:val="24"/>
                <w:szCs w:val="24"/>
              </w:rPr>
            </w:pPr>
            <w:r>
              <w:rPr>
                <w:rFonts w:hint="eastAsia"/>
                <w:sz w:val="24"/>
                <w:szCs w:val="24"/>
              </w:rPr>
              <w:t>女</w:t>
            </w:r>
          </w:p>
        </w:tc>
        <w:tc>
          <w:tcPr>
            <w:tcW w:w="1639" w:type="dxa"/>
            <w:tcBorders>
              <w:top w:val="single" w:sz="4" w:space="0" w:color="auto"/>
              <w:left w:val="single" w:sz="4" w:space="0" w:color="auto"/>
              <w:bottom w:val="single" w:sz="4" w:space="0" w:color="auto"/>
              <w:right w:val="single" w:sz="4" w:space="0" w:color="auto"/>
            </w:tcBorders>
            <w:vAlign w:val="center"/>
          </w:tcPr>
          <w:p w14:paraId="39750191" w14:textId="25E90710" w:rsidR="0088377A" w:rsidRPr="00D4688A" w:rsidRDefault="005855EA" w:rsidP="004631AF">
            <w:pPr>
              <w:ind w:firstLineChars="0" w:firstLine="0"/>
              <w:jc w:val="center"/>
              <w:rPr>
                <w:sz w:val="24"/>
                <w:szCs w:val="24"/>
              </w:rPr>
            </w:pPr>
            <w:r>
              <w:rPr>
                <w:rFonts w:hint="eastAsia"/>
                <w:sz w:val="24"/>
                <w:szCs w:val="24"/>
              </w:rPr>
              <w:t>助理研究员</w:t>
            </w:r>
          </w:p>
        </w:tc>
        <w:tc>
          <w:tcPr>
            <w:tcW w:w="2814" w:type="dxa"/>
            <w:vAlign w:val="center"/>
          </w:tcPr>
          <w:p w14:paraId="58C9E2FA" w14:textId="231FEE7E" w:rsidR="0088377A" w:rsidRPr="00D4688A" w:rsidRDefault="005855EA" w:rsidP="004631AF">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54157FB7" w14:textId="6C2C7CBE" w:rsidR="0088377A" w:rsidRPr="00D4688A" w:rsidRDefault="000954FA" w:rsidP="004631AF">
            <w:pPr>
              <w:ind w:firstLineChars="0" w:firstLine="0"/>
              <w:jc w:val="center"/>
              <w:rPr>
                <w:sz w:val="24"/>
                <w:szCs w:val="24"/>
              </w:rPr>
            </w:pPr>
            <w:r w:rsidRPr="00805A3A">
              <w:rPr>
                <w:rFonts w:hint="eastAsia"/>
                <w:sz w:val="24"/>
                <w:szCs w:val="24"/>
              </w:rPr>
              <w:t>关键数据收集及整理</w:t>
            </w:r>
          </w:p>
        </w:tc>
      </w:tr>
      <w:tr w:rsidR="00805A3A" w:rsidRPr="00D4688A" w14:paraId="2550E3AA"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16C54BD8" w14:textId="1336BF9B" w:rsidR="00805A3A" w:rsidRDefault="00805A3A" w:rsidP="00805A3A">
            <w:pPr>
              <w:ind w:firstLineChars="0" w:firstLine="0"/>
              <w:jc w:val="center"/>
              <w:rPr>
                <w:sz w:val="24"/>
                <w:szCs w:val="24"/>
              </w:rPr>
            </w:pPr>
            <w:r>
              <w:rPr>
                <w:rFonts w:hint="eastAsia"/>
                <w:sz w:val="24"/>
                <w:szCs w:val="24"/>
              </w:rPr>
              <w:t>郭俊</w:t>
            </w:r>
          </w:p>
        </w:tc>
        <w:tc>
          <w:tcPr>
            <w:tcW w:w="1056" w:type="dxa"/>
            <w:vAlign w:val="center"/>
          </w:tcPr>
          <w:p w14:paraId="29FB61E1" w14:textId="532635D5" w:rsidR="00805A3A" w:rsidRPr="00D4688A" w:rsidRDefault="00805A3A" w:rsidP="00805A3A">
            <w:pPr>
              <w:ind w:firstLineChars="0" w:firstLine="0"/>
              <w:jc w:val="center"/>
              <w:rPr>
                <w:sz w:val="24"/>
                <w:szCs w:val="24"/>
              </w:rPr>
            </w:pPr>
            <w:r>
              <w:rPr>
                <w:rFonts w:hint="eastAsia"/>
                <w:sz w:val="24"/>
                <w:szCs w:val="24"/>
              </w:rPr>
              <w:t>女</w:t>
            </w:r>
          </w:p>
        </w:tc>
        <w:tc>
          <w:tcPr>
            <w:tcW w:w="1639" w:type="dxa"/>
            <w:tcBorders>
              <w:top w:val="single" w:sz="4" w:space="0" w:color="auto"/>
              <w:left w:val="single" w:sz="4" w:space="0" w:color="auto"/>
              <w:bottom w:val="single" w:sz="4" w:space="0" w:color="auto"/>
              <w:right w:val="single" w:sz="4" w:space="0" w:color="auto"/>
            </w:tcBorders>
            <w:vAlign w:val="center"/>
          </w:tcPr>
          <w:p w14:paraId="2BE6C85C" w14:textId="22667FD9" w:rsidR="00805A3A" w:rsidRPr="00D4688A" w:rsidRDefault="00805A3A" w:rsidP="00805A3A">
            <w:pPr>
              <w:ind w:firstLineChars="0" w:firstLine="0"/>
              <w:jc w:val="center"/>
              <w:rPr>
                <w:sz w:val="24"/>
                <w:szCs w:val="24"/>
              </w:rPr>
            </w:pPr>
            <w:r>
              <w:rPr>
                <w:rFonts w:hint="eastAsia"/>
                <w:sz w:val="24"/>
                <w:szCs w:val="24"/>
              </w:rPr>
              <w:t>副研究员</w:t>
            </w:r>
          </w:p>
        </w:tc>
        <w:tc>
          <w:tcPr>
            <w:tcW w:w="2814" w:type="dxa"/>
            <w:vAlign w:val="center"/>
          </w:tcPr>
          <w:p w14:paraId="4FA1402C" w14:textId="26F82C7F" w:rsidR="00805A3A" w:rsidRPr="00D4688A" w:rsidRDefault="00805A3A" w:rsidP="00805A3A">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7827AE26" w14:textId="38D81361" w:rsidR="00805A3A" w:rsidRPr="00D4688A" w:rsidRDefault="00805A3A" w:rsidP="00805A3A">
            <w:pPr>
              <w:ind w:firstLineChars="0" w:firstLine="0"/>
              <w:jc w:val="center"/>
              <w:rPr>
                <w:sz w:val="24"/>
                <w:szCs w:val="24"/>
              </w:rPr>
            </w:pPr>
            <w:r w:rsidRPr="00805A3A">
              <w:rPr>
                <w:rFonts w:hint="eastAsia"/>
                <w:sz w:val="24"/>
                <w:szCs w:val="24"/>
              </w:rPr>
              <w:t>试验研究</w:t>
            </w:r>
          </w:p>
        </w:tc>
      </w:tr>
      <w:tr w:rsidR="00805A3A" w:rsidRPr="00D4688A" w14:paraId="13F80A64"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2B3AADFA" w14:textId="366159B4" w:rsidR="00805A3A" w:rsidRDefault="00805A3A" w:rsidP="00805A3A">
            <w:pPr>
              <w:ind w:firstLineChars="0" w:firstLine="0"/>
              <w:jc w:val="center"/>
              <w:rPr>
                <w:sz w:val="24"/>
                <w:szCs w:val="24"/>
              </w:rPr>
            </w:pPr>
            <w:r>
              <w:rPr>
                <w:rFonts w:hint="eastAsia"/>
                <w:sz w:val="24"/>
                <w:szCs w:val="24"/>
              </w:rPr>
              <w:t>赖新朴</w:t>
            </w:r>
          </w:p>
        </w:tc>
        <w:tc>
          <w:tcPr>
            <w:tcW w:w="1056" w:type="dxa"/>
            <w:vAlign w:val="center"/>
          </w:tcPr>
          <w:p w14:paraId="053112A9" w14:textId="7BEC00F8" w:rsidR="00805A3A" w:rsidRPr="00D4688A" w:rsidRDefault="00805A3A" w:rsidP="00805A3A">
            <w:pPr>
              <w:ind w:firstLineChars="0" w:firstLine="0"/>
              <w:jc w:val="center"/>
              <w:rPr>
                <w:sz w:val="24"/>
                <w:szCs w:val="24"/>
              </w:rPr>
            </w:pPr>
            <w:r>
              <w:rPr>
                <w:rFonts w:hint="eastAsia"/>
                <w:sz w:val="24"/>
                <w:szCs w:val="24"/>
              </w:rPr>
              <w:t>男</w:t>
            </w:r>
          </w:p>
        </w:tc>
        <w:tc>
          <w:tcPr>
            <w:tcW w:w="1639" w:type="dxa"/>
            <w:tcBorders>
              <w:top w:val="single" w:sz="4" w:space="0" w:color="auto"/>
              <w:left w:val="single" w:sz="4" w:space="0" w:color="auto"/>
              <w:bottom w:val="single" w:sz="4" w:space="0" w:color="auto"/>
              <w:right w:val="single" w:sz="4" w:space="0" w:color="auto"/>
            </w:tcBorders>
            <w:vAlign w:val="center"/>
          </w:tcPr>
          <w:p w14:paraId="46A591C5" w14:textId="655FAF62" w:rsidR="00805A3A" w:rsidRPr="00D4688A" w:rsidRDefault="00805A3A" w:rsidP="00805A3A">
            <w:pPr>
              <w:ind w:firstLineChars="0" w:firstLine="0"/>
              <w:jc w:val="center"/>
              <w:rPr>
                <w:sz w:val="24"/>
                <w:szCs w:val="24"/>
              </w:rPr>
            </w:pPr>
            <w:r>
              <w:rPr>
                <w:rFonts w:hint="eastAsia"/>
                <w:sz w:val="24"/>
                <w:szCs w:val="24"/>
              </w:rPr>
              <w:t>助理研究员</w:t>
            </w:r>
          </w:p>
        </w:tc>
        <w:tc>
          <w:tcPr>
            <w:tcW w:w="2814" w:type="dxa"/>
            <w:vAlign w:val="center"/>
          </w:tcPr>
          <w:p w14:paraId="58D60B21" w14:textId="7F3E55D0" w:rsidR="00805A3A" w:rsidRPr="00D4688A" w:rsidRDefault="00805A3A" w:rsidP="00805A3A">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2675E5A7" w14:textId="546C3B64" w:rsidR="00805A3A" w:rsidRPr="00D4688A" w:rsidRDefault="00805A3A" w:rsidP="00805A3A">
            <w:pPr>
              <w:ind w:firstLineChars="0" w:firstLine="0"/>
              <w:jc w:val="center"/>
              <w:rPr>
                <w:sz w:val="24"/>
                <w:szCs w:val="24"/>
              </w:rPr>
            </w:pPr>
            <w:r w:rsidRPr="00805A3A">
              <w:rPr>
                <w:rFonts w:hint="eastAsia"/>
                <w:sz w:val="24"/>
                <w:szCs w:val="24"/>
              </w:rPr>
              <w:t>试验研究</w:t>
            </w:r>
          </w:p>
        </w:tc>
      </w:tr>
      <w:tr w:rsidR="00805A3A" w:rsidRPr="00D4688A" w14:paraId="311D0F45" w14:textId="77777777" w:rsidTr="00362386">
        <w:tc>
          <w:tcPr>
            <w:tcW w:w="1128" w:type="dxa"/>
            <w:tcBorders>
              <w:top w:val="single" w:sz="4" w:space="0" w:color="auto"/>
              <w:left w:val="single" w:sz="4" w:space="0" w:color="auto"/>
              <w:bottom w:val="single" w:sz="4" w:space="0" w:color="auto"/>
              <w:right w:val="single" w:sz="4" w:space="0" w:color="auto"/>
            </w:tcBorders>
            <w:vAlign w:val="center"/>
          </w:tcPr>
          <w:p w14:paraId="2DB36630" w14:textId="4FBB114D" w:rsidR="00805A3A" w:rsidRDefault="00805A3A" w:rsidP="00805A3A">
            <w:pPr>
              <w:ind w:firstLineChars="0" w:firstLine="0"/>
              <w:jc w:val="center"/>
              <w:rPr>
                <w:sz w:val="24"/>
                <w:szCs w:val="24"/>
              </w:rPr>
            </w:pPr>
            <w:r>
              <w:rPr>
                <w:rFonts w:hint="eastAsia"/>
                <w:sz w:val="24"/>
                <w:szCs w:val="24"/>
              </w:rPr>
              <w:t>郭莉娜</w:t>
            </w:r>
          </w:p>
        </w:tc>
        <w:tc>
          <w:tcPr>
            <w:tcW w:w="1056" w:type="dxa"/>
            <w:vAlign w:val="center"/>
          </w:tcPr>
          <w:p w14:paraId="5663FA55" w14:textId="27EE2D12" w:rsidR="00805A3A" w:rsidRPr="00D4688A" w:rsidRDefault="00805A3A" w:rsidP="00805A3A">
            <w:pPr>
              <w:ind w:firstLineChars="0" w:firstLine="0"/>
              <w:jc w:val="center"/>
              <w:rPr>
                <w:sz w:val="24"/>
                <w:szCs w:val="24"/>
              </w:rPr>
            </w:pPr>
            <w:r>
              <w:rPr>
                <w:rFonts w:hint="eastAsia"/>
                <w:sz w:val="24"/>
                <w:szCs w:val="24"/>
              </w:rPr>
              <w:t>女</w:t>
            </w:r>
          </w:p>
        </w:tc>
        <w:tc>
          <w:tcPr>
            <w:tcW w:w="1639" w:type="dxa"/>
            <w:tcBorders>
              <w:top w:val="single" w:sz="4" w:space="0" w:color="auto"/>
              <w:left w:val="single" w:sz="4" w:space="0" w:color="auto"/>
              <w:bottom w:val="single" w:sz="4" w:space="0" w:color="auto"/>
              <w:right w:val="single" w:sz="4" w:space="0" w:color="auto"/>
            </w:tcBorders>
            <w:vAlign w:val="center"/>
          </w:tcPr>
          <w:p w14:paraId="54875FE0" w14:textId="775DADF3" w:rsidR="00805A3A" w:rsidRPr="00D4688A" w:rsidRDefault="00805A3A" w:rsidP="00805A3A">
            <w:pPr>
              <w:ind w:firstLineChars="0" w:firstLine="0"/>
              <w:jc w:val="center"/>
              <w:rPr>
                <w:sz w:val="24"/>
                <w:szCs w:val="24"/>
              </w:rPr>
            </w:pPr>
            <w:r>
              <w:rPr>
                <w:rFonts w:hint="eastAsia"/>
                <w:sz w:val="24"/>
                <w:szCs w:val="24"/>
              </w:rPr>
              <w:t>助理研究员</w:t>
            </w:r>
          </w:p>
        </w:tc>
        <w:tc>
          <w:tcPr>
            <w:tcW w:w="2814" w:type="dxa"/>
            <w:vAlign w:val="center"/>
          </w:tcPr>
          <w:p w14:paraId="6875FBC6" w14:textId="659E0BA8" w:rsidR="00805A3A" w:rsidRPr="00D4688A" w:rsidRDefault="00805A3A" w:rsidP="00805A3A">
            <w:pPr>
              <w:ind w:firstLineChars="0" w:firstLine="0"/>
              <w:jc w:val="center"/>
              <w:rPr>
                <w:sz w:val="24"/>
                <w:szCs w:val="24"/>
              </w:rPr>
            </w:pPr>
            <w:r w:rsidRPr="00D4688A">
              <w:rPr>
                <w:rFonts w:hint="eastAsia"/>
                <w:sz w:val="24"/>
                <w:szCs w:val="24"/>
              </w:rPr>
              <w:t>云南省农业科学院热带亚热带经济作物研究所</w:t>
            </w:r>
          </w:p>
        </w:tc>
        <w:tc>
          <w:tcPr>
            <w:tcW w:w="1659" w:type="dxa"/>
            <w:tcBorders>
              <w:top w:val="single" w:sz="4" w:space="0" w:color="auto"/>
              <w:left w:val="single" w:sz="4" w:space="0" w:color="auto"/>
              <w:bottom w:val="single" w:sz="4" w:space="0" w:color="auto"/>
              <w:right w:val="single" w:sz="4" w:space="0" w:color="auto"/>
            </w:tcBorders>
            <w:vAlign w:val="center"/>
          </w:tcPr>
          <w:p w14:paraId="1148CE3F" w14:textId="572F4C49" w:rsidR="00805A3A" w:rsidRPr="00D4688A" w:rsidRDefault="00805A3A" w:rsidP="00805A3A">
            <w:pPr>
              <w:ind w:firstLineChars="0" w:firstLine="0"/>
              <w:jc w:val="center"/>
              <w:rPr>
                <w:sz w:val="24"/>
                <w:szCs w:val="24"/>
              </w:rPr>
            </w:pPr>
            <w:r w:rsidRPr="00805A3A">
              <w:rPr>
                <w:rFonts w:hint="eastAsia"/>
                <w:sz w:val="24"/>
                <w:szCs w:val="24"/>
              </w:rPr>
              <w:t>试验研究</w:t>
            </w:r>
          </w:p>
        </w:tc>
      </w:tr>
    </w:tbl>
    <w:p w14:paraId="2EBD23B7" w14:textId="7863633A" w:rsidR="003B6C0D" w:rsidRDefault="00215340" w:rsidP="00926CA5">
      <w:pPr>
        <w:pStyle w:val="ab"/>
        <w:ind w:firstLine="643"/>
      </w:pPr>
      <w:r>
        <w:rPr>
          <w:rFonts w:hint="eastAsia"/>
        </w:rPr>
        <w:t>（三）</w:t>
      </w:r>
      <w:r w:rsidR="002902A5">
        <w:rPr>
          <w:rFonts w:hint="eastAsia"/>
        </w:rPr>
        <w:t>主要工作过程</w:t>
      </w:r>
    </w:p>
    <w:p w14:paraId="69E61F36" w14:textId="14EA0B21" w:rsidR="002902A5" w:rsidRPr="002902A5" w:rsidRDefault="004E4F94" w:rsidP="009F03DE">
      <w:r>
        <w:rPr>
          <w:rFonts w:hint="eastAsia"/>
        </w:rPr>
        <w:t>1. 起草阶段</w:t>
      </w:r>
    </w:p>
    <w:p w14:paraId="46BA1FDD" w14:textId="60F83485" w:rsidR="00D16C6D" w:rsidRPr="0094046F" w:rsidRDefault="00CE3A6C" w:rsidP="009F03DE">
      <w:r>
        <w:rPr>
          <w:rFonts w:hint="eastAsia"/>
        </w:rPr>
        <w:t>标准立项后，</w:t>
      </w:r>
      <w:r w:rsidR="00D16C6D" w:rsidRPr="00D16C6D">
        <w:rPr>
          <w:rFonts w:hint="eastAsia"/>
        </w:rPr>
        <w:t>云南省农业科学院热带亚热带经济作物研究所</w:t>
      </w:r>
      <w:r w:rsidR="00180574">
        <w:rPr>
          <w:rFonts w:hint="eastAsia"/>
        </w:rPr>
        <w:t>联合</w:t>
      </w:r>
      <w:r w:rsidR="00180574" w:rsidRPr="00180574">
        <w:rPr>
          <w:rFonts w:hint="eastAsia"/>
        </w:rPr>
        <w:t>巍山聚丰农业科技有限公司、巍山彝族回族自治县农业农村局园艺工作站、巍山彝族回族自治县农业农村局</w:t>
      </w:r>
      <w:r w:rsidR="00A3470A">
        <w:rPr>
          <w:rFonts w:hint="eastAsia"/>
        </w:rPr>
        <w:t>、</w:t>
      </w:r>
      <w:r w:rsidR="00A3470A" w:rsidRPr="00180574">
        <w:rPr>
          <w:rFonts w:hint="eastAsia"/>
        </w:rPr>
        <w:t>中国科学院昆明植物研究所、</w:t>
      </w:r>
      <w:r w:rsidR="002D4670">
        <w:rPr>
          <w:rFonts w:hint="eastAsia"/>
        </w:rPr>
        <w:t>等行业内专业人员成立标准编制小组，制定了</w:t>
      </w:r>
      <w:r w:rsidR="00FD032F" w:rsidRPr="00FD032F">
        <w:rPr>
          <w:rFonts w:hint="eastAsia"/>
        </w:rPr>
        <w:t>香水柠檬鲜果采收与贮运技术规范</w:t>
      </w:r>
      <w:r w:rsidR="008B74CB">
        <w:rPr>
          <w:rFonts w:hint="eastAsia"/>
        </w:rPr>
        <w:t>地方标准实施方案。根据国家相关标准，通过收集参考文献和资料</w:t>
      </w:r>
      <w:r w:rsidR="0094046F">
        <w:rPr>
          <w:rFonts w:hint="eastAsia"/>
        </w:rPr>
        <w:t>，</w:t>
      </w:r>
      <w:r w:rsidR="002B62E8">
        <w:rPr>
          <w:rFonts w:hint="eastAsia"/>
        </w:rPr>
        <w:t>在已有的研究基础上</w:t>
      </w:r>
      <w:r w:rsidR="0094046F">
        <w:rPr>
          <w:rFonts w:hint="eastAsia"/>
        </w:rPr>
        <w:t>进一步开展香水柠檬</w:t>
      </w:r>
      <w:r w:rsidR="0094046F" w:rsidRPr="00FD032F">
        <w:rPr>
          <w:rFonts w:hint="eastAsia"/>
        </w:rPr>
        <w:t>采收与贮运技术</w:t>
      </w:r>
      <w:r w:rsidR="0094046F">
        <w:rPr>
          <w:rFonts w:hint="eastAsia"/>
        </w:rPr>
        <w:t>研究</w:t>
      </w:r>
      <w:r w:rsidR="0087147D">
        <w:rPr>
          <w:rFonts w:hint="eastAsia"/>
        </w:rPr>
        <w:t>，查阅和收集</w:t>
      </w:r>
      <w:r w:rsidR="00F00EE3" w:rsidRPr="00F00EE3">
        <w:rPr>
          <w:rFonts w:hint="eastAsia"/>
        </w:rPr>
        <w:t>中华人民共和国国家标准和行业标准目录及农业部的一些相关行业标准等资料</w:t>
      </w:r>
      <w:r w:rsidR="00F00EE3">
        <w:rPr>
          <w:rFonts w:hint="eastAsia"/>
        </w:rPr>
        <w:t>。</w:t>
      </w:r>
    </w:p>
    <w:p w14:paraId="38EE5673" w14:textId="58CB225B" w:rsidR="003B6794" w:rsidRDefault="00503785" w:rsidP="009F03DE">
      <w:pPr>
        <w:rPr>
          <w:rFonts w:cs="Arial"/>
        </w:rPr>
      </w:pPr>
      <w:r>
        <w:rPr>
          <w:rFonts w:hint="eastAsia"/>
        </w:rPr>
        <w:t>标准编制小组赴香水柠檬生产企业、</w:t>
      </w:r>
      <w:r w:rsidR="00500202">
        <w:rPr>
          <w:rFonts w:hint="eastAsia"/>
        </w:rPr>
        <w:t>种植户进行实地调研</w:t>
      </w:r>
      <w:r w:rsidR="003B6794">
        <w:rPr>
          <w:rFonts w:cs="Arial" w:hint="eastAsia"/>
        </w:rPr>
        <w:t>、座谈，与企业管理和技术人员、种植户等重点围绕香水柠檬采收与贮运存在的问题、如何进一步完善标准框架进行讨论。确定标准</w:t>
      </w:r>
      <w:r w:rsidR="00DF7443">
        <w:rPr>
          <w:rFonts w:cs="Arial" w:hint="eastAsia"/>
        </w:rPr>
        <w:t>技术</w:t>
      </w:r>
      <w:r w:rsidR="003B6794">
        <w:rPr>
          <w:rFonts w:cs="Arial" w:hint="eastAsia"/>
        </w:rPr>
        <w:t>内容，本标准技术内容紧密联系</w:t>
      </w:r>
      <w:r w:rsidR="00DF7443">
        <w:rPr>
          <w:rFonts w:cs="Arial" w:hint="eastAsia"/>
        </w:rPr>
        <w:t>香水柠檬产区采收</w:t>
      </w:r>
      <w:r w:rsidR="00DD2796">
        <w:rPr>
          <w:rFonts w:cs="Arial" w:hint="eastAsia"/>
        </w:rPr>
        <w:t>、贮藏和运输</w:t>
      </w:r>
      <w:r w:rsidR="00DF7443">
        <w:rPr>
          <w:rFonts w:cs="Arial" w:hint="eastAsia"/>
        </w:rPr>
        <w:t>情况</w:t>
      </w:r>
      <w:r w:rsidR="00DD2796">
        <w:rPr>
          <w:rFonts w:cs="Arial" w:hint="eastAsia"/>
        </w:rPr>
        <w:t>，</w:t>
      </w:r>
      <w:r w:rsidR="003B6794">
        <w:rPr>
          <w:rFonts w:cs="Arial" w:hint="eastAsia"/>
        </w:rPr>
        <w:t>为进一步规范</w:t>
      </w:r>
      <w:r w:rsidR="00DD2796">
        <w:rPr>
          <w:rFonts w:cs="Arial" w:hint="eastAsia"/>
        </w:rPr>
        <w:t>香水柠檬采收及贮运</w:t>
      </w:r>
      <w:r w:rsidR="00B77E96">
        <w:rPr>
          <w:rFonts w:cs="Arial" w:hint="eastAsia"/>
        </w:rPr>
        <w:t>流程</w:t>
      </w:r>
      <w:r w:rsidR="003B6794">
        <w:rPr>
          <w:rFonts w:cs="Arial" w:hint="eastAsia"/>
        </w:rPr>
        <w:t>，对</w:t>
      </w:r>
      <w:r w:rsidR="006120BA" w:rsidRPr="006120BA">
        <w:rPr>
          <w:rFonts w:cs="Arial" w:hint="eastAsia"/>
        </w:rPr>
        <w:t>采收、防腐保鲜、贮藏运输</w:t>
      </w:r>
      <w:r w:rsidR="003B6794">
        <w:rPr>
          <w:rFonts w:cs="Arial" w:hint="eastAsia"/>
        </w:rPr>
        <w:t>等进行规范。</w:t>
      </w:r>
    </w:p>
    <w:p w14:paraId="2F4B51B0" w14:textId="1A8C452E" w:rsidR="00324A52" w:rsidRPr="00275C87" w:rsidRDefault="00275C87" w:rsidP="009F03DE">
      <w:r>
        <w:rPr>
          <w:rFonts w:hint="eastAsia"/>
        </w:rPr>
        <w:t>2. 征求</w:t>
      </w:r>
      <w:r w:rsidR="00DE2636">
        <w:rPr>
          <w:rFonts w:hint="eastAsia"/>
        </w:rPr>
        <w:t>意</w:t>
      </w:r>
      <w:r>
        <w:rPr>
          <w:rFonts w:hint="eastAsia"/>
        </w:rPr>
        <w:t>见阶段</w:t>
      </w:r>
    </w:p>
    <w:p w14:paraId="0530FDB2" w14:textId="5A4FDC66" w:rsidR="00F10E64" w:rsidRDefault="00F10E64" w:rsidP="009F03DE">
      <w:r w:rsidRPr="00D4688A">
        <w:rPr>
          <w:rFonts w:hint="eastAsia"/>
        </w:rPr>
        <w:t>本地方</w:t>
      </w:r>
      <w:r w:rsidR="00A81C28" w:rsidRPr="00D4688A">
        <w:rPr>
          <w:rFonts w:hint="eastAsia"/>
        </w:rPr>
        <w:t>标准</w:t>
      </w:r>
      <w:r w:rsidR="000E4FB8">
        <w:rPr>
          <w:rFonts w:hint="eastAsia"/>
        </w:rPr>
        <w:t>编制小</w:t>
      </w:r>
      <w:r w:rsidR="00A81C28" w:rsidRPr="00D4688A">
        <w:rPr>
          <w:rFonts w:hint="eastAsia"/>
        </w:rPr>
        <w:t>组进行了广泛的调查研究，在收集整理资料、起草规范、征求意见等方面做了大量工作</w:t>
      </w:r>
      <w:r w:rsidR="00536DA9" w:rsidRPr="00D4688A">
        <w:rPr>
          <w:rFonts w:hint="eastAsia"/>
        </w:rPr>
        <w:t>，参考了</w:t>
      </w:r>
      <w:r w:rsidR="002A68FD" w:rsidRPr="00D4688A">
        <w:rPr>
          <w:rFonts w:hint="eastAsia"/>
        </w:rPr>
        <w:t>国内其他省市</w:t>
      </w:r>
      <w:r w:rsidR="000E4FB8">
        <w:rPr>
          <w:rFonts w:hint="eastAsia"/>
        </w:rPr>
        <w:t>柑橘</w:t>
      </w:r>
      <w:r w:rsidR="004709C8" w:rsidRPr="00D4688A">
        <w:rPr>
          <w:rFonts w:hint="eastAsia"/>
        </w:rPr>
        <w:t>及其他水果品质规范，</w:t>
      </w:r>
      <w:r w:rsidR="0098158E">
        <w:rPr>
          <w:rFonts w:hint="eastAsia"/>
        </w:rPr>
        <w:t>并</w:t>
      </w:r>
      <w:r w:rsidR="0098158E" w:rsidRPr="0098158E">
        <w:rPr>
          <w:rFonts w:hint="eastAsia"/>
        </w:rPr>
        <w:t>根据我省生产实际情况，</w:t>
      </w:r>
      <w:r w:rsidR="00462AA7" w:rsidRPr="00462AA7">
        <w:rPr>
          <w:rFonts w:hint="eastAsia"/>
        </w:rPr>
        <w:t>起草完成《香水柠檬鲜果采收与贮运技术规范》草稿。项目组多次开会讨论草稿内容，并把草稿送给相关行业和标准专家修改，形成《</w:t>
      </w:r>
      <w:bookmarkStart w:id="0" w:name="_Hlk174738235"/>
      <w:r w:rsidR="00462AA7" w:rsidRPr="00462AA7">
        <w:rPr>
          <w:rFonts w:hint="eastAsia"/>
        </w:rPr>
        <w:t>香水柠檬鲜果采收与贮运技术规范</w:t>
      </w:r>
      <w:bookmarkEnd w:id="0"/>
      <w:r w:rsidR="00462AA7" w:rsidRPr="00462AA7">
        <w:rPr>
          <w:rFonts w:hint="eastAsia"/>
        </w:rPr>
        <w:t>》征求意见稿</w:t>
      </w:r>
      <w:r w:rsidR="00160CB9">
        <w:rPr>
          <w:rFonts w:hint="eastAsia"/>
        </w:rPr>
        <w:t>，</w:t>
      </w:r>
      <w:r w:rsidR="00160CB9" w:rsidRPr="00160CB9">
        <w:rPr>
          <w:rFonts w:hint="eastAsia"/>
        </w:rPr>
        <w:t>向社会广泛征求意见</w:t>
      </w:r>
      <w:r w:rsidR="00160CB9" w:rsidRPr="00160CB9">
        <w:t>30天</w:t>
      </w:r>
      <w:r w:rsidR="00160CB9">
        <w:rPr>
          <w:rFonts w:hint="eastAsia"/>
        </w:rPr>
        <w:t>。此外，</w:t>
      </w:r>
      <w:r w:rsidR="00372726">
        <w:rPr>
          <w:rFonts w:hint="eastAsia"/>
        </w:rPr>
        <w:t>编制小组</w:t>
      </w:r>
      <w:r w:rsidR="00372726" w:rsidRPr="00372726">
        <w:rPr>
          <w:rFonts w:hint="eastAsia"/>
        </w:rPr>
        <w:t>也将按照相关要求</w:t>
      </w:r>
      <w:r w:rsidR="00B957DF" w:rsidRPr="00D4688A">
        <w:rPr>
          <w:rFonts w:hint="eastAsia"/>
        </w:rPr>
        <w:t>，征求有关专家的意见</w:t>
      </w:r>
      <w:r w:rsidR="00844CC8" w:rsidRPr="00D4688A">
        <w:rPr>
          <w:rFonts w:hint="eastAsia"/>
        </w:rPr>
        <w:t>，</w:t>
      </w:r>
      <w:r w:rsidR="00372726">
        <w:rPr>
          <w:rFonts w:hint="eastAsia"/>
        </w:rPr>
        <w:t>并</w:t>
      </w:r>
      <w:r w:rsidR="00F6190D" w:rsidRPr="00D4688A">
        <w:rPr>
          <w:rFonts w:hint="eastAsia"/>
        </w:rPr>
        <w:t>根据</w:t>
      </w:r>
      <w:r w:rsidR="00372726">
        <w:rPr>
          <w:rFonts w:hint="eastAsia"/>
        </w:rPr>
        <w:t>专家</w:t>
      </w:r>
      <w:r w:rsidR="00A970D6" w:rsidRPr="00D4688A">
        <w:rPr>
          <w:rFonts w:hint="eastAsia"/>
        </w:rPr>
        <w:t>意见</w:t>
      </w:r>
      <w:r w:rsidR="00CC200D">
        <w:rPr>
          <w:rFonts w:hint="eastAsia"/>
        </w:rPr>
        <w:t>，</w:t>
      </w:r>
      <w:r w:rsidR="00EB3D2F" w:rsidRPr="00EB3D2F">
        <w:rPr>
          <w:rFonts w:hint="eastAsia"/>
        </w:rPr>
        <w:t>进一步完成标准文本和编制说明</w:t>
      </w:r>
      <w:r w:rsidR="00A970D6" w:rsidRPr="00D4688A">
        <w:rPr>
          <w:rFonts w:hint="eastAsia"/>
        </w:rPr>
        <w:t>。</w:t>
      </w:r>
    </w:p>
    <w:p w14:paraId="6A3BE295" w14:textId="77777777" w:rsidR="006E0B45" w:rsidRPr="008A0485" w:rsidRDefault="006E0B45" w:rsidP="008A0485">
      <w:pPr>
        <w:pStyle w:val="2"/>
        <w:ind w:firstLine="640"/>
      </w:pPr>
      <w:r w:rsidRPr="008A0485">
        <w:rPr>
          <w:rFonts w:hint="eastAsia"/>
        </w:rPr>
        <w:t>二、标准编制原则和确定标准主要内容的依据</w:t>
      </w:r>
    </w:p>
    <w:p w14:paraId="540BBD69" w14:textId="3F94DD44" w:rsidR="00C673CA" w:rsidRPr="00D4688A" w:rsidRDefault="00F45C5A" w:rsidP="00873871">
      <w:pPr>
        <w:ind w:firstLine="643"/>
        <w:rPr>
          <w:rStyle w:val="Char"/>
        </w:rPr>
      </w:pPr>
      <w:r w:rsidRPr="00D4688A">
        <w:rPr>
          <w:rStyle w:val="Char"/>
          <w:rFonts w:hint="eastAsia"/>
        </w:rPr>
        <w:t>（一）</w:t>
      </w:r>
      <w:r w:rsidR="006E0B45">
        <w:rPr>
          <w:rStyle w:val="Char"/>
          <w:rFonts w:hint="eastAsia"/>
        </w:rPr>
        <w:t>编制原则</w:t>
      </w:r>
    </w:p>
    <w:p w14:paraId="27194CD0" w14:textId="5184EC68" w:rsidR="007648B4" w:rsidRDefault="0078092E" w:rsidP="00873871">
      <w:r w:rsidRPr="0078092E">
        <w:rPr>
          <w:rStyle w:val="Char"/>
          <w:rFonts w:ascii="仿宋_GB2312" w:eastAsia="仿宋_GB2312" w:hAnsi="仿宋_GB2312" w:cstheme="minorBidi" w:hint="eastAsia"/>
          <w:b w:val="0"/>
          <w:bCs w:val="0"/>
          <w:szCs w:val="21"/>
        </w:rPr>
        <w:t>在标准编写过程中，</w:t>
      </w:r>
      <w:r>
        <w:rPr>
          <w:rStyle w:val="Char"/>
          <w:rFonts w:ascii="仿宋_GB2312" w:eastAsia="仿宋_GB2312" w:hAnsi="仿宋_GB2312" w:cstheme="minorBidi" w:hint="eastAsia"/>
          <w:b w:val="0"/>
          <w:bCs w:val="0"/>
          <w:szCs w:val="21"/>
        </w:rPr>
        <w:t>编制小组</w:t>
      </w:r>
      <w:r w:rsidRPr="0078092E">
        <w:rPr>
          <w:rStyle w:val="Char"/>
          <w:rFonts w:ascii="仿宋_GB2312" w:eastAsia="仿宋_GB2312" w:hAnsi="仿宋_GB2312" w:cstheme="minorBidi" w:hint="eastAsia"/>
          <w:b w:val="0"/>
          <w:bCs w:val="0"/>
          <w:szCs w:val="21"/>
        </w:rPr>
        <w:t>遵循“科学性、统一性调性、适用性、</w:t>
      </w:r>
      <w:r w:rsidRPr="0078092E">
        <w:rPr>
          <w:rStyle w:val="Char"/>
          <w:rFonts w:ascii="仿宋_GB2312" w:eastAsia="仿宋_GB2312" w:hAnsi="仿宋_GB2312" w:cstheme="minorBidi"/>
          <w:b w:val="0"/>
          <w:bCs w:val="0"/>
          <w:szCs w:val="21"/>
        </w:rPr>
        <w:t>一致性和规范性”的原则</w:t>
      </w:r>
      <w:r w:rsidR="00A95FF3" w:rsidRPr="00D4688A">
        <w:rPr>
          <w:rFonts w:hint="eastAsia"/>
        </w:rPr>
        <w:t>。</w:t>
      </w:r>
    </w:p>
    <w:p w14:paraId="16D547F1" w14:textId="073AFEF0" w:rsidR="00693DBA" w:rsidRDefault="00693DBA" w:rsidP="00693DBA">
      <w:r>
        <w:rPr>
          <w:rFonts w:hint="eastAsia"/>
        </w:rPr>
        <w:t xml:space="preserve">1. </w:t>
      </w:r>
      <w:r>
        <w:t>科学性。在</w:t>
      </w:r>
      <w:r w:rsidR="0080600B">
        <w:rPr>
          <w:rFonts w:hint="eastAsia"/>
        </w:rPr>
        <w:t>对香水柠檬采收及贮运</w:t>
      </w:r>
      <w:r w:rsidR="009E5B1F">
        <w:rPr>
          <w:rFonts w:hint="eastAsia"/>
        </w:rPr>
        <w:t>过程中</w:t>
      </w:r>
      <w:r>
        <w:t>开展实地调查，收集、记录数据并进行试验验证的基础上，结合</w:t>
      </w:r>
      <w:r w:rsidR="001F7A9A">
        <w:rPr>
          <w:rFonts w:hint="eastAsia"/>
        </w:rPr>
        <w:t>标准起草单位</w:t>
      </w:r>
      <w:r>
        <w:t>前期研究基础和实践经验，确定本标准条款、技术参数等，确定本标准文件主要内容。</w:t>
      </w:r>
    </w:p>
    <w:p w14:paraId="0F359EE1" w14:textId="7E05DB1C" w:rsidR="00693DBA" w:rsidRDefault="00693DBA" w:rsidP="00693DBA">
      <w:r>
        <w:rPr>
          <w:rFonts w:hint="eastAsia"/>
        </w:rPr>
        <w:t xml:space="preserve">2. </w:t>
      </w:r>
      <w:r>
        <w:t>统一性。本标准做到标准结构、文体、术语、形式的统一。</w:t>
      </w:r>
    </w:p>
    <w:p w14:paraId="171CC54E" w14:textId="41B3AB0C" w:rsidR="00693DBA" w:rsidRDefault="00693DBA" w:rsidP="00693DBA">
      <w:r>
        <w:rPr>
          <w:rFonts w:hint="eastAsia"/>
        </w:rPr>
        <w:t xml:space="preserve">3. </w:t>
      </w:r>
      <w:r>
        <w:t>协调性。本标准内容符合国家法律、法规，与现行相关标准相协调。</w:t>
      </w:r>
    </w:p>
    <w:p w14:paraId="45C9F137" w14:textId="5C23357D" w:rsidR="00693DBA" w:rsidRDefault="00693DBA" w:rsidP="00693DBA">
      <w:r>
        <w:rPr>
          <w:rFonts w:hint="eastAsia"/>
        </w:rPr>
        <w:t xml:space="preserve">4. </w:t>
      </w:r>
      <w:r>
        <w:t>适用性。本标准内容以</w:t>
      </w:r>
      <w:r w:rsidR="00196E98">
        <w:rPr>
          <w:rFonts w:hint="eastAsia"/>
        </w:rPr>
        <w:t>规范</w:t>
      </w:r>
      <w:r w:rsidR="00D34658">
        <w:rPr>
          <w:rFonts w:hint="eastAsia"/>
        </w:rPr>
        <w:t>香水柠檬采收与贮运过程</w:t>
      </w:r>
      <w:r>
        <w:t>为目标，以科学合理、易于操作、经济适用为原则，形成技术要求和技术规范，可操作性强，便于实施。</w:t>
      </w:r>
    </w:p>
    <w:p w14:paraId="6F37A770" w14:textId="24B5B82A" w:rsidR="00693DBA" w:rsidRDefault="00693DBA" w:rsidP="00762196">
      <w:r>
        <w:rPr>
          <w:rFonts w:hint="eastAsia"/>
        </w:rPr>
        <w:t>5.</w:t>
      </w:r>
      <w:r>
        <w:t xml:space="preserve"> 一致性。本标准中技术指标均来自于多年积累的实践经验，并结合现行有关标准的要求确定，技术指标提出后经生产实践验证。</w:t>
      </w:r>
    </w:p>
    <w:p w14:paraId="4EF22E9B" w14:textId="7D7C1DC6" w:rsidR="00693DBA" w:rsidRPr="00D4688A" w:rsidRDefault="00693DBA" w:rsidP="00693DBA">
      <w:r>
        <w:rPr>
          <w:rFonts w:hint="eastAsia"/>
        </w:rPr>
        <w:t>6.</w:t>
      </w:r>
      <w:r>
        <w:t xml:space="preserve"> 规范性。本标准严格按照GB/T 1.1—2020《标准化工作导则 第1 部分：标准化文件的结构和起草规则》给出的规则进行起草，文本格式规范。</w:t>
      </w:r>
    </w:p>
    <w:p w14:paraId="2D861756" w14:textId="6024A159" w:rsidR="0081662D" w:rsidRPr="00D4688A" w:rsidRDefault="0081662D" w:rsidP="00873871">
      <w:pPr>
        <w:pStyle w:val="ab"/>
        <w:ind w:firstLine="643"/>
      </w:pPr>
      <w:r w:rsidRPr="00DF31FA">
        <w:rPr>
          <w:rFonts w:hint="eastAsia"/>
        </w:rPr>
        <w:t>（二）</w:t>
      </w:r>
      <w:r w:rsidR="001A6ED1" w:rsidRPr="00DF31FA">
        <w:rPr>
          <w:rFonts w:hint="eastAsia"/>
        </w:rPr>
        <w:t>主要内容的依据</w:t>
      </w:r>
    </w:p>
    <w:p w14:paraId="45E02160" w14:textId="708CAA0D" w:rsidR="00974AFF" w:rsidRDefault="00186333" w:rsidP="00873871">
      <w:r w:rsidRPr="00186333">
        <w:rPr>
          <w:rFonts w:hint="eastAsia"/>
        </w:rPr>
        <w:t>本标准编制</w:t>
      </w:r>
      <w:r>
        <w:rPr>
          <w:rFonts w:hint="eastAsia"/>
        </w:rPr>
        <w:t>小</w:t>
      </w:r>
      <w:r w:rsidRPr="00186333">
        <w:rPr>
          <w:rFonts w:hint="eastAsia"/>
        </w:rPr>
        <w:t>组对标准的整体框架结构进行了研究，并对标准的关键性内容进行初步探讨</w:t>
      </w:r>
      <w:r w:rsidR="00762196">
        <w:rPr>
          <w:rFonts w:hint="eastAsia"/>
        </w:rPr>
        <w:t>和试验。</w:t>
      </w:r>
    </w:p>
    <w:p w14:paraId="19ED7F36" w14:textId="56554AFC" w:rsidR="00D40B3B" w:rsidRPr="006335D6" w:rsidRDefault="008B0CE3" w:rsidP="006335D6">
      <w:pPr>
        <w:ind w:firstLineChars="0" w:firstLine="0"/>
        <w:rPr>
          <w:b/>
          <w:bCs/>
        </w:rPr>
      </w:pPr>
      <w:r w:rsidRPr="006335D6">
        <w:rPr>
          <w:b/>
          <w:bCs/>
        </w:rPr>
        <w:t xml:space="preserve">1  </w:t>
      </w:r>
      <w:r w:rsidR="00D40B3B" w:rsidRPr="006335D6">
        <w:rPr>
          <w:rFonts w:hint="eastAsia"/>
          <w:b/>
          <w:bCs/>
        </w:rPr>
        <w:t>采前准备</w:t>
      </w:r>
    </w:p>
    <w:p w14:paraId="095475B1" w14:textId="09796BC1" w:rsidR="0039041B" w:rsidRPr="006722AE" w:rsidRDefault="005009FD" w:rsidP="006335D6">
      <w:r w:rsidRPr="006335D6">
        <w:rPr>
          <w:rFonts w:hint="eastAsia"/>
        </w:rPr>
        <w:t>本标准编制小组对香水柠檬柠檬果园</w:t>
      </w:r>
      <w:r w:rsidR="00474B1B" w:rsidRPr="006335D6">
        <w:rPr>
          <w:rFonts w:hint="eastAsia"/>
        </w:rPr>
        <w:t>进行实地调查发现，</w:t>
      </w:r>
      <w:r w:rsidR="00E56D47" w:rsidRPr="006722AE">
        <w:rPr>
          <w:rFonts w:hint="eastAsia"/>
        </w:rPr>
        <w:t>香水柠檬采摘时会有少量落果和烂果</w:t>
      </w:r>
      <w:r w:rsidR="00D85B25" w:rsidRPr="006722AE">
        <w:rPr>
          <w:rFonts w:hint="eastAsia"/>
        </w:rPr>
        <w:t>落在果园。地上的</w:t>
      </w:r>
      <w:r w:rsidR="00A51D5F" w:rsidRPr="006722AE">
        <w:rPr>
          <w:rFonts w:hint="eastAsia"/>
        </w:rPr>
        <w:t>落果、腐烂果、枯枝、裙枝</w:t>
      </w:r>
      <w:r w:rsidR="003B5EFE" w:rsidRPr="006722AE">
        <w:rPr>
          <w:rFonts w:hint="eastAsia"/>
        </w:rPr>
        <w:t>携带病原微生物易传染给健康果实</w:t>
      </w:r>
      <w:r w:rsidR="000C1E40" w:rsidRPr="006722AE">
        <w:rPr>
          <w:rFonts w:hint="eastAsia"/>
        </w:rPr>
        <w:t>，致使健康果实受到污染。</w:t>
      </w:r>
      <w:r w:rsidR="00AB6C9C" w:rsidRPr="006722AE">
        <w:rPr>
          <w:rFonts w:hint="eastAsia"/>
        </w:rPr>
        <w:t>因此为防止</w:t>
      </w:r>
      <w:r w:rsidR="00BF6F1D" w:rsidRPr="006722AE">
        <w:rPr>
          <w:rFonts w:hint="eastAsia"/>
        </w:rPr>
        <w:t>健康果实被污染，</w:t>
      </w:r>
      <w:r w:rsidR="0099328E" w:rsidRPr="006722AE">
        <w:rPr>
          <w:rFonts w:hint="eastAsia"/>
        </w:rPr>
        <w:t>建议</w:t>
      </w:r>
      <w:r w:rsidR="00711549" w:rsidRPr="006722AE">
        <w:rPr>
          <w:rFonts w:hint="eastAsia"/>
        </w:rPr>
        <w:t>采果前进行清园</w:t>
      </w:r>
      <w:r w:rsidR="009E3D09" w:rsidRPr="006722AE">
        <w:rPr>
          <w:rFonts w:hint="eastAsia"/>
        </w:rPr>
        <w:t>，清除果园的烂果和落果，铲除枯枝和去除裙枝。</w:t>
      </w:r>
    </w:p>
    <w:p w14:paraId="06E2A6F0" w14:textId="42D14DE1" w:rsidR="000D6080" w:rsidRPr="006335D6" w:rsidRDefault="008B0CE3" w:rsidP="006335D6">
      <w:pPr>
        <w:ind w:firstLineChars="0" w:firstLine="0"/>
        <w:rPr>
          <w:b/>
          <w:bCs/>
        </w:rPr>
      </w:pPr>
      <w:r w:rsidRPr="006335D6">
        <w:rPr>
          <w:b/>
          <w:bCs/>
        </w:rPr>
        <w:t xml:space="preserve">2  </w:t>
      </w:r>
      <w:r w:rsidR="000D6080" w:rsidRPr="006335D6">
        <w:rPr>
          <w:rFonts w:hint="eastAsia"/>
          <w:b/>
          <w:bCs/>
        </w:rPr>
        <w:t>采收</w:t>
      </w:r>
    </w:p>
    <w:p w14:paraId="3AB77DFA" w14:textId="1F8F549E" w:rsidR="001D5D24" w:rsidRPr="006335D6" w:rsidRDefault="001D5D24" w:rsidP="006335D6">
      <w:pPr>
        <w:pStyle w:val="af7"/>
        <w:spacing w:line="240" w:lineRule="auto"/>
        <w:ind w:firstLine="640"/>
        <w:rPr>
          <w:rFonts w:ascii="仿宋_GB2312" w:eastAsia="仿宋_GB2312" w:hAnsi="仿宋_GB2312" w:cstheme="minorBidi"/>
          <w:kern w:val="2"/>
          <w:sz w:val="32"/>
          <w:szCs w:val="21"/>
        </w:rPr>
      </w:pPr>
      <w:r w:rsidRPr="008C4838">
        <w:rPr>
          <w:rFonts w:ascii="仿宋_GB2312" w:eastAsia="仿宋_GB2312" w:hAnsi="仿宋_GB2312" w:cstheme="minorBidi" w:hint="eastAsia"/>
          <w:noProof w:val="0"/>
          <w:kern w:val="2"/>
          <w:sz w:val="32"/>
          <w:szCs w:val="21"/>
        </w:rPr>
        <w:t>云南光照充足，香水柠檬一年四季采摘。</w:t>
      </w:r>
      <w:r w:rsidRPr="006335D6">
        <w:rPr>
          <w:rFonts w:ascii="仿宋_GB2312" w:eastAsia="仿宋_GB2312" w:hAnsi="仿宋_GB2312" w:cstheme="minorBidi" w:hint="eastAsia"/>
          <w:noProof w:val="0"/>
          <w:kern w:val="2"/>
          <w:sz w:val="32"/>
          <w:szCs w:val="21"/>
        </w:rPr>
        <w:t>果实成熟度达标即可开采。</w:t>
      </w:r>
      <w:r w:rsidR="008B15E9" w:rsidRPr="008B15E9">
        <w:rPr>
          <w:rFonts w:ascii="仿宋_GB2312" w:eastAsia="仿宋_GB2312" w:hAnsi="仿宋_GB2312" w:cstheme="minorBidi" w:hint="eastAsia"/>
          <w:noProof w:val="0"/>
          <w:kern w:val="2"/>
          <w:sz w:val="32"/>
          <w:szCs w:val="21"/>
        </w:rPr>
        <w:t>采收时果实在表现出本品种固有的品质特征，</w:t>
      </w:r>
      <w:r w:rsidR="008B0CE3" w:rsidRPr="008B0CE3">
        <w:rPr>
          <w:rFonts w:ascii="仿宋_GB2312" w:eastAsia="仿宋_GB2312" w:hAnsi="仿宋_GB2312" w:cstheme="minorBidi" w:hint="eastAsia"/>
          <w:noProof w:val="0"/>
          <w:kern w:val="2"/>
          <w:sz w:val="32"/>
          <w:szCs w:val="21"/>
        </w:rPr>
        <w:t>果实大小符合要求且果皮老熟、香味浓郁。</w:t>
      </w:r>
    </w:p>
    <w:p w14:paraId="4C412569" w14:textId="13AC5C03" w:rsidR="00D40B3B" w:rsidRPr="00A818A8" w:rsidRDefault="008B0CE3" w:rsidP="006335D6">
      <w:pPr>
        <w:pStyle w:val="a1"/>
        <w:numPr>
          <w:ilvl w:val="0"/>
          <w:numId w:val="0"/>
        </w:numPr>
        <w:spacing w:beforeLines="0" w:before="0" w:afterLines="0" w:after="0"/>
        <w:rPr>
          <w:rFonts w:ascii="仿宋_GB2312" w:eastAsia="仿宋_GB2312" w:hAnsi="仿宋_GB2312" w:cstheme="minorBidi"/>
          <w:b/>
          <w:kern w:val="2"/>
          <w:sz w:val="32"/>
          <w:szCs w:val="21"/>
        </w:rPr>
      </w:pPr>
      <w:r>
        <w:rPr>
          <w:rFonts w:ascii="仿宋_GB2312" w:eastAsia="仿宋_GB2312" w:hAnsi="仿宋_GB2312" w:cstheme="minorBidi" w:hint="eastAsia"/>
          <w:b/>
          <w:kern w:val="2"/>
          <w:sz w:val="32"/>
          <w:szCs w:val="21"/>
        </w:rPr>
        <w:t xml:space="preserve">3 </w:t>
      </w:r>
      <w:r w:rsidR="00D40B3B" w:rsidRPr="00A818A8">
        <w:rPr>
          <w:rFonts w:ascii="仿宋_GB2312" w:eastAsia="仿宋_GB2312" w:hAnsi="仿宋_GB2312" w:cstheme="minorBidi" w:hint="eastAsia"/>
          <w:b/>
          <w:kern w:val="2"/>
          <w:sz w:val="32"/>
          <w:szCs w:val="21"/>
        </w:rPr>
        <w:t>分级</w:t>
      </w:r>
    </w:p>
    <w:p w14:paraId="48967BC6" w14:textId="5BDF4883" w:rsidR="00D40B3B" w:rsidRPr="00546C21" w:rsidRDefault="00785FD1" w:rsidP="008B0CE3">
      <w:r w:rsidRPr="006335D6">
        <w:rPr>
          <w:rFonts w:hint="eastAsia"/>
        </w:rPr>
        <w:t>根据实际</w:t>
      </w:r>
      <w:r w:rsidR="00F12E87" w:rsidRPr="006335D6">
        <w:rPr>
          <w:rFonts w:hint="eastAsia"/>
        </w:rPr>
        <w:t>生产情况，</w:t>
      </w:r>
      <w:r w:rsidR="00A3470A">
        <w:rPr>
          <w:rFonts w:hint="eastAsia"/>
        </w:rPr>
        <w:t>在香水柠檬主产区巍山进行了采收和收购市场的调研，主要以标准参与单位</w:t>
      </w:r>
      <w:r w:rsidR="00A3470A" w:rsidRPr="00180574">
        <w:rPr>
          <w:rFonts w:hint="eastAsia"/>
        </w:rPr>
        <w:t>巍山聚丰农业科技有限公司</w:t>
      </w:r>
      <w:r w:rsidR="00A3470A">
        <w:rPr>
          <w:rFonts w:hint="eastAsia"/>
        </w:rPr>
        <w:t>与市场对接需求，</w:t>
      </w:r>
      <w:r w:rsidR="00D40B3B" w:rsidRPr="006335D6">
        <w:rPr>
          <w:rFonts w:hint="eastAsia"/>
        </w:rPr>
        <w:t>参照</w:t>
      </w:r>
      <w:r w:rsidR="00D40B3B" w:rsidRPr="006335D6">
        <w:t xml:space="preserve">NY/T1190.2006 </w:t>
      </w:r>
      <w:r w:rsidR="00D40B3B" w:rsidRPr="006335D6">
        <w:rPr>
          <w:rFonts w:hint="eastAsia"/>
        </w:rPr>
        <w:t>《</w:t>
      </w:r>
      <w:bookmarkStart w:id="1" w:name="OLE_LINK1"/>
      <w:r w:rsidR="00D40B3B" w:rsidRPr="006335D6">
        <w:rPr>
          <w:rFonts w:hint="eastAsia"/>
        </w:rPr>
        <w:t>柑橘的等级规格</w:t>
      </w:r>
      <w:bookmarkEnd w:id="1"/>
      <w:r w:rsidR="00D40B3B" w:rsidRPr="006335D6">
        <w:rPr>
          <w:rFonts w:hint="eastAsia"/>
        </w:rPr>
        <w:t>》标准，将香水柠檬</w:t>
      </w:r>
      <w:r w:rsidR="00D40B3B" w:rsidRPr="00A818A8">
        <w:rPr>
          <w:rFonts w:ascii="Times New Roman" w:hAnsi="Times New Roman" w:hint="eastAsia"/>
          <w:noProof/>
          <w:kern w:val="0"/>
          <w:szCs w:val="20"/>
        </w:rPr>
        <w:t>果实分为以下等级。</w:t>
      </w:r>
    </w:p>
    <w:p w14:paraId="50173D76" w14:textId="77777777" w:rsidR="00D40B3B" w:rsidRDefault="00D40B3B" w:rsidP="00D40B3B">
      <w:pPr>
        <w:pStyle w:val="a"/>
        <w:spacing w:before="156" w:after="156"/>
      </w:pPr>
      <w:r w:rsidRPr="00546C21">
        <w:rPr>
          <w:rFonts w:hint="eastAsia"/>
        </w:rPr>
        <w:t>香水柠檬等级划分</w:t>
      </w:r>
    </w:p>
    <w:tbl>
      <w:tblPr>
        <w:tblStyle w:val="a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49"/>
        <w:gridCol w:w="491"/>
        <w:gridCol w:w="688"/>
        <w:gridCol w:w="500"/>
        <w:gridCol w:w="593"/>
        <w:gridCol w:w="617"/>
        <w:gridCol w:w="379"/>
        <w:gridCol w:w="801"/>
        <w:gridCol w:w="620"/>
        <w:gridCol w:w="643"/>
        <w:gridCol w:w="609"/>
        <w:gridCol w:w="643"/>
        <w:gridCol w:w="550"/>
        <w:gridCol w:w="593"/>
      </w:tblGrid>
      <w:tr w:rsidR="00D40B3B" w14:paraId="07BAA7A6" w14:textId="77777777" w:rsidTr="00F53C70">
        <w:trPr>
          <w:jc w:val="center"/>
        </w:trPr>
        <w:tc>
          <w:tcPr>
            <w:tcW w:w="1261"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269DAC3D" w14:textId="77777777" w:rsidR="00D40B3B" w:rsidRDefault="00D40B3B" w:rsidP="00F53C70">
            <w:pPr>
              <w:pStyle w:val="af8"/>
              <w:spacing w:line="240" w:lineRule="auto"/>
            </w:pPr>
            <w:r>
              <w:rPr>
                <w:rFonts w:hint="eastAsia"/>
              </w:rPr>
              <w:t>等级</w:t>
            </w:r>
          </w:p>
        </w:tc>
        <w:tc>
          <w:tcPr>
            <w:tcW w:w="851"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09E567DF" w14:textId="77777777" w:rsidR="00D40B3B" w:rsidRDefault="00D40B3B" w:rsidP="00F53C70">
            <w:pPr>
              <w:pStyle w:val="af8"/>
              <w:spacing w:line="240" w:lineRule="auto"/>
            </w:pPr>
            <w:r>
              <w:rPr>
                <w:rFonts w:hint="eastAsia"/>
              </w:rPr>
              <w:t>大小分级</w:t>
            </w:r>
          </w:p>
        </w:tc>
        <w:tc>
          <w:tcPr>
            <w:tcW w:w="1886" w:type="dxa"/>
            <w:gridSpan w:val="3"/>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40CE82F8" w14:textId="77777777" w:rsidR="00D40B3B" w:rsidRDefault="00D40B3B" w:rsidP="00F53C70">
            <w:pPr>
              <w:pStyle w:val="af8"/>
              <w:spacing w:line="240" w:lineRule="auto"/>
            </w:pPr>
            <w:r>
              <w:rPr>
                <w:rFonts w:hint="eastAsia"/>
              </w:rPr>
              <w:t>克重</w:t>
            </w:r>
          </w:p>
        </w:tc>
        <w:tc>
          <w:tcPr>
            <w:tcW w:w="38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4D833D55" w14:textId="77777777" w:rsidR="00D40B3B" w:rsidRDefault="00D40B3B" w:rsidP="00F53C70">
            <w:pPr>
              <w:pStyle w:val="af8"/>
              <w:spacing w:line="240" w:lineRule="auto"/>
            </w:pPr>
            <w:r>
              <w:rPr>
                <w:rFonts w:hint="eastAsia"/>
              </w:rPr>
              <w:t>色泽</w:t>
            </w:r>
          </w:p>
        </w:tc>
        <w:tc>
          <w:tcPr>
            <w:tcW w:w="4278" w:type="dxa"/>
            <w:gridSpan w:val="6"/>
            <w:tcBorders>
              <w:top w:val="single" w:sz="12" w:space="0" w:color="auto"/>
              <w:left w:val="single" w:sz="12" w:space="0" w:color="auto"/>
              <w:bottom w:val="single" w:sz="12" w:space="0" w:color="auto"/>
              <w:right w:val="single" w:sz="12" w:space="0" w:color="auto"/>
            </w:tcBorders>
            <w:shd w:val="clear" w:color="auto" w:fill="auto"/>
            <w:vAlign w:val="center"/>
          </w:tcPr>
          <w:p w14:paraId="3ED4CC88" w14:textId="77777777" w:rsidR="00D40B3B" w:rsidRDefault="00D40B3B" w:rsidP="00F53C70">
            <w:pPr>
              <w:pStyle w:val="af8"/>
              <w:spacing w:line="240" w:lineRule="auto"/>
            </w:pPr>
            <w:r>
              <w:rPr>
                <w:rFonts w:hint="eastAsia"/>
              </w:rPr>
              <w:t>组织状态</w:t>
            </w:r>
          </w:p>
        </w:tc>
        <w:tc>
          <w:tcPr>
            <w:tcW w:w="66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04B75168" w14:textId="77777777" w:rsidR="00D40B3B" w:rsidRDefault="00D40B3B" w:rsidP="00F53C70">
            <w:pPr>
              <w:pStyle w:val="af8"/>
              <w:spacing w:line="240" w:lineRule="auto"/>
            </w:pPr>
            <w:r>
              <w:rPr>
                <w:rFonts w:hint="eastAsia"/>
              </w:rPr>
              <w:t>口感滋味</w:t>
            </w:r>
          </w:p>
        </w:tc>
      </w:tr>
      <w:tr w:rsidR="00D40B3B" w14:paraId="357CF5E8" w14:textId="77777777" w:rsidTr="00F53C70">
        <w:trPr>
          <w:jc w:val="center"/>
        </w:trPr>
        <w:tc>
          <w:tcPr>
            <w:tcW w:w="1261" w:type="dxa"/>
            <w:gridSpan w:val="2"/>
            <w:vMerge/>
            <w:tcBorders>
              <w:top w:val="single" w:sz="12" w:space="0" w:color="auto"/>
              <w:left w:val="single" w:sz="12" w:space="0" w:color="auto"/>
              <w:bottom w:val="single" w:sz="12" w:space="0" w:color="auto"/>
              <w:right w:val="single" w:sz="12" w:space="0" w:color="auto"/>
            </w:tcBorders>
            <w:shd w:val="clear" w:color="auto" w:fill="auto"/>
            <w:vAlign w:val="center"/>
          </w:tcPr>
          <w:p w14:paraId="1EBE4CDF" w14:textId="77777777" w:rsidR="00D40B3B" w:rsidRDefault="00D40B3B" w:rsidP="00F53C70">
            <w:pPr>
              <w:pStyle w:val="af8"/>
              <w:spacing w:line="240" w:lineRule="auto"/>
            </w:pPr>
          </w:p>
        </w:tc>
        <w:tc>
          <w:tcPr>
            <w:tcW w:w="851"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0597B805" w14:textId="77777777" w:rsidR="00D40B3B" w:rsidRDefault="00D40B3B" w:rsidP="00F53C70">
            <w:pPr>
              <w:pStyle w:val="af8"/>
              <w:spacing w:line="240" w:lineRule="auto"/>
            </w:pPr>
          </w:p>
        </w:tc>
        <w:tc>
          <w:tcPr>
            <w:tcW w:w="1886" w:type="dxa"/>
            <w:gridSpan w:val="3"/>
            <w:vMerge/>
            <w:tcBorders>
              <w:top w:val="single" w:sz="12" w:space="0" w:color="auto"/>
              <w:left w:val="single" w:sz="12" w:space="0" w:color="auto"/>
              <w:bottom w:val="single" w:sz="12" w:space="0" w:color="auto"/>
              <w:right w:val="single" w:sz="12" w:space="0" w:color="auto"/>
            </w:tcBorders>
            <w:shd w:val="clear" w:color="auto" w:fill="auto"/>
            <w:vAlign w:val="center"/>
          </w:tcPr>
          <w:p w14:paraId="287B435A" w14:textId="77777777" w:rsidR="00D40B3B" w:rsidRDefault="00D40B3B" w:rsidP="00F53C70">
            <w:pPr>
              <w:pStyle w:val="af8"/>
              <w:spacing w:line="240" w:lineRule="auto"/>
            </w:pPr>
          </w:p>
        </w:tc>
        <w:tc>
          <w:tcPr>
            <w:tcW w:w="382"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1BD39BA1" w14:textId="77777777" w:rsidR="00D40B3B" w:rsidRDefault="00D40B3B" w:rsidP="00F53C70">
            <w:pPr>
              <w:pStyle w:val="af8"/>
              <w:spacing w:line="240" w:lineRule="auto"/>
            </w:pPr>
          </w:p>
        </w:tc>
        <w:tc>
          <w:tcPr>
            <w:tcW w:w="948" w:type="dxa"/>
            <w:tcBorders>
              <w:top w:val="single" w:sz="12" w:space="0" w:color="auto"/>
              <w:left w:val="single" w:sz="12" w:space="0" w:color="auto"/>
              <w:bottom w:val="single" w:sz="12" w:space="0" w:color="auto"/>
              <w:right w:val="single" w:sz="12" w:space="0" w:color="auto"/>
            </w:tcBorders>
            <w:shd w:val="clear" w:color="auto" w:fill="auto"/>
            <w:vAlign w:val="center"/>
          </w:tcPr>
          <w:p w14:paraId="2006315A" w14:textId="77777777" w:rsidR="00D40B3B" w:rsidRDefault="00D40B3B" w:rsidP="00F53C70">
            <w:pPr>
              <w:pStyle w:val="af8"/>
              <w:spacing w:line="240" w:lineRule="auto"/>
            </w:pPr>
            <w:r>
              <w:rPr>
                <w:rFonts w:hint="eastAsia"/>
              </w:rPr>
              <w:t>外观</w:t>
            </w:r>
          </w:p>
        </w:tc>
        <w:tc>
          <w:tcPr>
            <w:tcW w:w="666" w:type="dxa"/>
            <w:tcBorders>
              <w:top w:val="single" w:sz="12" w:space="0" w:color="auto"/>
              <w:left w:val="single" w:sz="12" w:space="0" w:color="auto"/>
              <w:bottom w:val="single" w:sz="12" w:space="0" w:color="auto"/>
              <w:right w:val="single" w:sz="12" w:space="0" w:color="auto"/>
            </w:tcBorders>
            <w:shd w:val="clear" w:color="auto" w:fill="auto"/>
            <w:vAlign w:val="center"/>
          </w:tcPr>
          <w:p w14:paraId="28A01693" w14:textId="77777777" w:rsidR="00D40B3B" w:rsidRDefault="00D40B3B" w:rsidP="00F53C70">
            <w:pPr>
              <w:pStyle w:val="af8"/>
              <w:spacing w:line="240" w:lineRule="auto"/>
            </w:pPr>
            <w:r>
              <w:rPr>
                <w:rFonts w:hint="eastAsia"/>
              </w:rPr>
              <w:t>花皮面积</w:t>
            </w:r>
          </w:p>
        </w:tc>
        <w:tc>
          <w:tcPr>
            <w:tcW w:w="666" w:type="dxa"/>
            <w:tcBorders>
              <w:top w:val="single" w:sz="12" w:space="0" w:color="auto"/>
              <w:left w:val="single" w:sz="12" w:space="0" w:color="auto"/>
              <w:bottom w:val="single" w:sz="12" w:space="0" w:color="auto"/>
              <w:right w:val="single" w:sz="12" w:space="0" w:color="auto"/>
            </w:tcBorders>
            <w:shd w:val="clear" w:color="auto" w:fill="auto"/>
            <w:vAlign w:val="center"/>
          </w:tcPr>
          <w:p w14:paraId="208EC6D1" w14:textId="77777777" w:rsidR="00D40B3B" w:rsidRDefault="00D40B3B" w:rsidP="00F53C70">
            <w:pPr>
              <w:pStyle w:val="af8"/>
              <w:spacing w:line="240" w:lineRule="auto"/>
            </w:pPr>
            <w:r>
              <w:rPr>
                <w:rFonts w:hint="eastAsia"/>
              </w:rPr>
              <w:t>机械损伤面积</w:t>
            </w:r>
          </w:p>
        </w:tc>
        <w:tc>
          <w:tcPr>
            <w:tcW w:w="666" w:type="dxa"/>
            <w:tcBorders>
              <w:top w:val="single" w:sz="12" w:space="0" w:color="auto"/>
              <w:left w:val="single" w:sz="12" w:space="0" w:color="auto"/>
              <w:bottom w:val="single" w:sz="12" w:space="0" w:color="auto"/>
              <w:right w:val="single" w:sz="12" w:space="0" w:color="auto"/>
            </w:tcBorders>
            <w:shd w:val="clear" w:color="auto" w:fill="auto"/>
            <w:vAlign w:val="center"/>
          </w:tcPr>
          <w:p w14:paraId="206E095C" w14:textId="77777777" w:rsidR="00D40B3B" w:rsidRDefault="00D40B3B" w:rsidP="00F53C70">
            <w:pPr>
              <w:pStyle w:val="af8"/>
              <w:spacing w:line="240" w:lineRule="auto"/>
            </w:pPr>
            <w:r>
              <w:rPr>
                <w:rFonts w:hint="eastAsia"/>
              </w:rPr>
              <w:t>荫枝面积</w:t>
            </w:r>
          </w:p>
        </w:tc>
        <w:tc>
          <w:tcPr>
            <w:tcW w:w="666" w:type="dxa"/>
            <w:tcBorders>
              <w:top w:val="single" w:sz="12" w:space="0" w:color="auto"/>
              <w:left w:val="single" w:sz="12" w:space="0" w:color="auto"/>
              <w:bottom w:val="single" w:sz="12" w:space="0" w:color="auto"/>
              <w:right w:val="single" w:sz="12" w:space="0" w:color="auto"/>
            </w:tcBorders>
            <w:shd w:val="clear" w:color="auto" w:fill="auto"/>
            <w:vAlign w:val="center"/>
          </w:tcPr>
          <w:p w14:paraId="3869C233" w14:textId="77777777" w:rsidR="00D40B3B" w:rsidRDefault="00D40B3B" w:rsidP="00F53C70">
            <w:pPr>
              <w:pStyle w:val="af8"/>
              <w:spacing w:line="240" w:lineRule="auto"/>
            </w:pPr>
            <w:r>
              <w:rPr>
                <w:rFonts w:hint="eastAsia"/>
              </w:rPr>
              <w:t>太阳面积</w:t>
            </w:r>
          </w:p>
        </w:tc>
        <w:tc>
          <w:tcPr>
            <w:tcW w:w="666" w:type="dxa"/>
            <w:tcBorders>
              <w:top w:val="single" w:sz="12" w:space="0" w:color="auto"/>
              <w:left w:val="single" w:sz="12" w:space="0" w:color="auto"/>
              <w:bottom w:val="single" w:sz="12" w:space="0" w:color="auto"/>
              <w:right w:val="single" w:sz="12" w:space="0" w:color="auto"/>
            </w:tcBorders>
            <w:shd w:val="clear" w:color="auto" w:fill="auto"/>
            <w:vAlign w:val="center"/>
          </w:tcPr>
          <w:p w14:paraId="4C4BE5B5" w14:textId="77777777" w:rsidR="00D40B3B" w:rsidRDefault="00D40B3B" w:rsidP="00F53C70">
            <w:pPr>
              <w:pStyle w:val="af8"/>
              <w:spacing w:line="240" w:lineRule="auto"/>
            </w:pPr>
            <w:r>
              <w:rPr>
                <w:rFonts w:hint="eastAsia"/>
              </w:rPr>
              <w:t>刺伤划痕</w:t>
            </w:r>
          </w:p>
        </w:tc>
        <w:tc>
          <w:tcPr>
            <w:tcW w:w="666"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16B84006" w14:textId="77777777" w:rsidR="00D40B3B" w:rsidRDefault="00D40B3B" w:rsidP="00F53C70">
            <w:pPr>
              <w:pStyle w:val="af8"/>
              <w:spacing w:line="240" w:lineRule="auto"/>
            </w:pPr>
          </w:p>
        </w:tc>
      </w:tr>
      <w:tr w:rsidR="00D40B3B" w14:paraId="164E3830" w14:textId="77777777" w:rsidTr="00F53C70">
        <w:trPr>
          <w:jc w:val="center"/>
        </w:trPr>
        <w:tc>
          <w:tcPr>
            <w:tcW w:w="667" w:type="dxa"/>
            <w:vMerge w:val="restart"/>
            <w:tcBorders>
              <w:top w:val="single" w:sz="12" w:space="0" w:color="auto"/>
              <w:left w:val="single" w:sz="12" w:space="0" w:color="auto"/>
            </w:tcBorders>
            <w:shd w:val="clear" w:color="auto" w:fill="auto"/>
            <w:vAlign w:val="center"/>
          </w:tcPr>
          <w:p w14:paraId="15F282F3" w14:textId="77777777" w:rsidR="00D40B3B" w:rsidRDefault="00D40B3B" w:rsidP="00F53C70">
            <w:pPr>
              <w:pStyle w:val="af8"/>
              <w:spacing w:line="240" w:lineRule="auto"/>
            </w:pPr>
            <w:r>
              <w:rPr>
                <w:rFonts w:hint="eastAsia"/>
              </w:rPr>
              <w:t>一级果</w:t>
            </w:r>
          </w:p>
        </w:tc>
        <w:tc>
          <w:tcPr>
            <w:tcW w:w="594" w:type="dxa"/>
            <w:vMerge w:val="restart"/>
            <w:tcBorders>
              <w:top w:val="single" w:sz="12" w:space="0" w:color="auto"/>
            </w:tcBorders>
            <w:shd w:val="clear" w:color="auto" w:fill="auto"/>
            <w:vAlign w:val="center"/>
          </w:tcPr>
          <w:p w14:paraId="13966A90" w14:textId="77777777" w:rsidR="00D40B3B" w:rsidRDefault="00D40B3B" w:rsidP="00F53C70">
            <w:pPr>
              <w:pStyle w:val="af8"/>
              <w:spacing w:line="240" w:lineRule="auto"/>
            </w:pPr>
            <w:r>
              <w:rPr>
                <w:rFonts w:hint="eastAsia"/>
              </w:rPr>
              <w:t>绿果</w:t>
            </w:r>
          </w:p>
        </w:tc>
        <w:tc>
          <w:tcPr>
            <w:tcW w:w="851" w:type="dxa"/>
            <w:tcBorders>
              <w:top w:val="single" w:sz="12" w:space="0" w:color="auto"/>
            </w:tcBorders>
            <w:shd w:val="clear" w:color="auto" w:fill="auto"/>
            <w:vAlign w:val="center"/>
          </w:tcPr>
          <w:p w14:paraId="0C82D854" w14:textId="77777777" w:rsidR="00D40B3B" w:rsidRDefault="00D40B3B" w:rsidP="00F53C70">
            <w:pPr>
              <w:pStyle w:val="af8"/>
              <w:spacing w:line="240" w:lineRule="auto"/>
            </w:pPr>
            <w:r>
              <w:rPr>
                <w:rFonts w:hint="eastAsia"/>
              </w:rPr>
              <w:t>小果</w:t>
            </w:r>
          </w:p>
        </w:tc>
        <w:tc>
          <w:tcPr>
            <w:tcW w:w="555" w:type="dxa"/>
            <w:tcBorders>
              <w:top w:val="single" w:sz="12" w:space="0" w:color="auto"/>
            </w:tcBorders>
            <w:shd w:val="clear" w:color="auto" w:fill="auto"/>
            <w:vAlign w:val="center"/>
          </w:tcPr>
          <w:p w14:paraId="12B1C2F8" w14:textId="77777777" w:rsidR="00D40B3B" w:rsidRDefault="00D40B3B" w:rsidP="00F53C70">
            <w:pPr>
              <w:pStyle w:val="af8"/>
              <w:spacing w:line="240" w:lineRule="auto"/>
            </w:pPr>
            <w:r>
              <w:rPr>
                <w:rFonts w:hint="eastAsia"/>
              </w:rPr>
              <w:t>40g-70g</w:t>
            </w:r>
          </w:p>
        </w:tc>
        <w:tc>
          <w:tcPr>
            <w:tcW w:w="665" w:type="dxa"/>
            <w:tcBorders>
              <w:top w:val="single" w:sz="12" w:space="0" w:color="auto"/>
            </w:tcBorders>
            <w:shd w:val="clear" w:color="auto" w:fill="auto"/>
            <w:vAlign w:val="center"/>
          </w:tcPr>
          <w:p w14:paraId="48915D44" w14:textId="77777777" w:rsidR="00D40B3B" w:rsidRDefault="00D40B3B" w:rsidP="00F53C70">
            <w:pPr>
              <w:pStyle w:val="af8"/>
              <w:spacing w:line="240" w:lineRule="auto"/>
            </w:pPr>
          </w:p>
        </w:tc>
        <w:tc>
          <w:tcPr>
            <w:tcW w:w="666" w:type="dxa"/>
            <w:tcBorders>
              <w:top w:val="single" w:sz="12" w:space="0" w:color="auto"/>
            </w:tcBorders>
            <w:shd w:val="clear" w:color="auto" w:fill="auto"/>
            <w:vAlign w:val="center"/>
          </w:tcPr>
          <w:p w14:paraId="0BB3C3E3" w14:textId="77777777" w:rsidR="00D40B3B" w:rsidRDefault="00D40B3B" w:rsidP="00F53C70">
            <w:pPr>
              <w:pStyle w:val="af8"/>
              <w:spacing w:line="240" w:lineRule="auto"/>
            </w:pPr>
          </w:p>
        </w:tc>
        <w:tc>
          <w:tcPr>
            <w:tcW w:w="382" w:type="dxa"/>
            <w:vMerge w:val="restart"/>
            <w:tcBorders>
              <w:top w:val="single" w:sz="12" w:space="0" w:color="auto"/>
            </w:tcBorders>
            <w:shd w:val="clear" w:color="auto" w:fill="auto"/>
            <w:vAlign w:val="center"/>
          </w:tcPr>
          <w:p w14:paraId="0A6E8833" w14:textId="77777777" w:rsidR="00D40B3B" w:rsidRDefault="00D40B3B" w:rsidP="00F53C70">
            <w:pPr>
              <w:pStyle w:val="af8"/>
              <w:spacing w:line="240" w:lineRule="auto"/>
            </w:pPr>
            <w:r w:rsidRPr="00FB6841">
              <w:rPr>
                <w:rFonts w:hint="eastAsia"/>
              </w:rPr>
              <w:t>表皮呈亮泽的深绿色或淡绿色。</w:t>
            </w:r>
          </w:p>
        </w:tc>
        <w:tc>
          <w:tcPr>
            <w:tcW w:w="948" w:type="dxa"/>
            <w:vMerge w:val="restart"/>
            <w:tcBorders>
              <w:top w:val="single" w:sz="12" w:space="0" w:color="auto"/>
            </w:tcBorders>
            <w:shd w:val="clear" w:color="auto" w:fill="auto"/>
            <w:vAlign w:val="center"/>
          </w:tcPr>
          <w:p w14:paraId="4D6BD0DD" w14:textId="77777777" w:rsidR="00D40B3B" w:rsidRDefault="00D40B3B" w:rsidP="00F53C70">
            <w:pPr>
              <w:pStyle w:val="af8"/>
              <w:spacing w:line="240" w:lineRule="auto"/>
            </w:pPr>
            <w:r w:rsidRPr="00FB6841">
              <w:rPr>
                <w:rFonts w:hint="eastAsia"/>
              </w:rPr>
              <w:t>外观饱满，</w:t>
            </w:r>
            <w:r w:rsidRPr="00FB6841">
              <w:rPr>
                <w:rFonts w:hint="eastAsia"/>
              </w:rPr>
              <w:br/>
            </w:r>
            <w:r w:rsidRPr="00FB6841">
              <w:rPr>
                <w:rFonts w:hint="eastAsia"/>
              </w:rPr>
              <w:t>两头稍尖，</w:t>
            </w:r>
            <w:r w:rsidRPr="00FB6841">
              <w:rPr>
                <w:rFonts w:hint="eastAsia"/>
              </w:rPr>
              <w:br/>
            </w:r>
            <w:r w:rsidRPr="00FB6841">
              <w:rPr>
                <w:rFonts w:hint="eastAsia"/>
              </w:rPr>
              <w:t>呈长椭圆形，果皮无大面积黑斑、虫斑，无扎伤及果肉的伤口，无冷害冻伤，无皱裙，无脏污，无挤压变形。</w:t>
            </w:r>
          </w:p>
        </w:tc>
        <w:tc>
          <w:tcPr>
            <w:tcW w:w="666" w:type="dxa"/>
            <w:vMerge w:val="restart"/>
            <w:tcBorders>
              <w:top w:val="single" w:sz="12" w:space="0" w:color="auto"/>
            </w:tcBorders>
            <w:shd w:val="clear" w:color="auto" w:fill="auto"/>
            <w:vAlign w:val="center"/>
          </w:tcPr>
          <w:p w14:paraId="3C387AF0" w14:textId="77777777" w:rsidR="00D40B3B" w:rsidRDefault="00D40B3B" w:rsidP="00F53C70">
            <w:pPr>
              <w:pStyle w:val="af8"/>
              <w:spacing w:line="240" w:lineRule="auto"/>
            </w:pPr>
            <w:r>
              <w:rPr>
                <w:rFonts w:hint="eastAsia"/>
              </w:rPr>
              <w:t>&lt;0.3%</w:t>
            </w:r>
          </w:p>
        </w:tc>
        <w:tc>
          <w:tcPr>
            <w:tcW w:w="666" w:type="dxa"/>
            <w:vMerge w:val="restart"/>
            <w:tcBorders>
              <w:top w:val="single" w:sz="12" w:space="0" w:color="auto"/>
            </w:tcBorders>
            <w:shd w:val="clear" w:color="auto" w:fill="auto"/>
            <w:vAlign w:val="center"/>
          </w:tcPr>
          <w:p w14:paraId="5DD11C0F" w14:textId="77777777" w:rsidR="00D40B3B" w:rsidRDefault="00D40B3B" w:rsidP="00F53C70">
            <w:pPr>
              <w:pStyle w:val="af8"/>
              <w:spacing w:line="240" w:lineRule="auto"/>
            </w:pPr>
            <w:r>
              <w:rPr>
                <w:rFonts w:hint="eastAsia"/>
              </w:rPr>
              <w:t>&lt;0.75%</w:t>
            </w:r>
          </w:p>
        </w:tc>
        <w:tc>
          <w:tcPr>
            <w:tcW w:w="666" w:type="dxa"/>
            <w:vMerge w:val="restart"/>
            <w:tcBorders>
              <w:top w:val="single" w:sz="12" w:space="0" w:color="auto"/>
            </w:tcBorders>
            <w:shd w:val="clear" w:color="auto" w:fill="auto"/>
            <w:vAlign w:val="center"/>
          </w:tcPr>
          <w:p w14:paraId="3A2E413E" w14:textId="77777777" w:rsidR="00D40B3B" w:rsidRDefault="00D40B3B" w:rsidP="00F53C70">
            <w:pPr>
              <w:pStyle w:val="af8"/>
              <w:spacing w:line="240" w:lineRule="auto"/>
            </w:pPr>
            <w:r>
              <w:rPr>
                <w:rFonts w:hint="eastAsia"/>
              </w:rPr>
              <w:t>&lt;50%</w:t>
            </w:r>
          </w:p>
        </w:tc>
        <w:tc>
          <w:tcPr>
            <w:tcW w:w="666" w:type="dxa"/>
            <w:vMerge w:val="restart"/>
            <w:tcBorders>
              <w:top w:val="single" w:sz="12" w:space="0" w:color="auto"/>
            </w:tcBorders>
            <w:shd w:val="clear" w:color="auto" w:fill="auto"/>
            <w:vAlign w:val="center"/>
          </w:tcPr>
          <w:p w14:paraId="1B89C08A" w14:textId="77777777" w:rsidR="00D40B3B" w:rsidRDefault="00D40B3B" w:rsidP="00F53C70">
            <w:pPr>
              <w:pStyle w:val="af8"/>
              <w:spacing w:line="240" w:lineRule="auto"/>
            </w:pPr>
            <w:r>
              <w:rPr>
                <w:rFonts w:hint="eastAsia"/>
              </w:rPr>
              <w:t>&lt;0.01%</w:t>
            </w:r>
          </w:p>
        </w:tc>
        <w:tc>
          <w:tcPr>
            <w:tcW w:w="666" w:type="dxa"/>
            <w:vMerge w:val="restart"/>
            <w:tcBorders>
              <w:top w:val="single" w:sz="12" w:space="0" w:color="auto"/>
            </w:tcBorders>
            <w:shd w:val="clear" w:color="auto" w:fill="auto"/>
            <w:vAlign w:val="center"/>
          </w:tcPr>
          <w:p w14:paraId="0EAC3FE2" w14:textId="77777777" w:rsidR="00D40B3B" w:rsidRDefault="00D40B3B" w:rsidP="00F53C70">
            <w:pPr>
              <w:pStyle w:val="af8"/>
              <w:spacing w:line="240" w:lineRule="auto"/>
            </w:pPr>
            <w:r>
              <w:rPr>
                <w:rFonts w:hint="eastAsia"/>
              </w:rPr>
              <w:t>无</w:t>
            </w:r>
          </w:p>
        </w:tc>
        <w:tc>
          <w:tcPr>
            <w:tcW w:w="666" w:type="dxa"/>
            <w:vMerge w:val="restart"/>
            <w:tcBorders>
              <w:top w:val="single" w:sz="12" w:space="0" w:color="auto"/>
              <w:right w:val="single" w:sz="12" w:space="0" w:color="auto"/>
            </w:tcBorders>
            <w:shd w:val="clear" w:color="auto" w:fill="auto"/>
            <w:vAlign w:val="center"/>
          </w:tcPr>
          <w:p w14:paraId="011B7B1A" w14:textId="77777777" w:rsidR="00D40B3B" w:rsidRDefault="00D40B3B" w:rsidP="00F53C70">
            <w:pPr>
              <w:pStyle w:val="af8"/>
              <w:spacing w:line="240" w:lineRule="auto"/>
            </w:pPr>
            <w:r w:rsidRPr="009E0D94">
              <w:rPr>
                <w:rFonts w:hint="eastAsia"/>
              </w:rPr>
              <w:t>轻刮果皮后具有芳香味，果肉肉质细脆，味道清香，有酸味，无苦涩，无籽。</w:t>
            </w:r>
          </w:p>
        </w:tc>
      </w:tr>
      <w:tr w:rsidR="00D40B3B" w14:paraId="0A894F6B" w14:textId="77777777" w:rsidTr="00F53C70">
        <w:trPr>
          <w:jc w:val="center"/>
        </w:trPr>
        <w:tc>
          <w:tcPr>
            <w:tcW w:w="667" w:type="dxa"/>
            <w:vMerge/>
            <w:tcBorders>
              <w:left w:val="single" w:sz="12" w:space="0" w:color="auto"/>
            </w:tcBorders>
            <w:shd w:val="clear" w:color="auto" w:fill="auto"/>
            <w:vAlign w:val="center"/>
          </w:tcPr>
          <w:p w14:paraId="51CE5591" w14:textId="77777777" w:rsidR="00D40B3B" w:rsidRDefault="00D40B3B" w:rsidP="00F53C70">
            <w:pPr>
              <w:pStyle w:val="af8"/>
              <w:spacing w:line="240" w:lineRule="auto"/>
            </w:pPr>
          </w:p>
        </w:tc>
        <w:tc>
          <w:tcPr>
            <w:tcW w:w="594" w:type="dxa"/>
            <w:vMerge/>
            <w:shd w:val="clear" w:color="auto" w:fill="auto"/>
            <w:vAlign w:val="center"/>
          </w:tcPr>
          <w:p w14:paraId="73B56FA1" w14:textId="77777777" w:rsidR="00D40B3B" w:rsidRDefault="00D40B3B" w:rsidP="00F53C70">
            <w:pPr>
              <w:pStyle w:val="af8"/>
              <w:spacing w:line="240" w:lineRule="auto"/>
            </w:pPr>
          </w:p>
        </w:tc>
        <w:tc>
          <w:tcPr>
            <w:tcW w:w="851" w:type="dxa"/>
            <w:shd w:val="clear" w:color="auto" w:fill="auto"/>
            <w:vAlign w:val="center"/>
          </w:tcPr>
          <w:p w14:paraId="128874D1" w14:textId="77777777" w:rsidR="00D40B3B" w:rsidRDefault="00D40B3B" w:rsidP="00F53C70">
            <w:pPr>
              <w:pStyle w:val="af8"/>
              <w:spacing w:line="240" w:lineRule="auto"/>
            </w:pPr>
            <w:r>
              <w:rPr>
                <w:rFonts w:hint="eastAsia"/>
              </w:rPr>
              <w:t>中果</w:t>
            </w:r>
          </w:p>
        </w:tc>
        <w:tc>
          <w:tcPr>
            <w:tcW w:w="555" w:type="dxa"/>
            <w:shd w:val="clear" w:color="auto" w:fill="auto"/>
            <w:vAlign w:val="center"/>
          </w:tcPr>
          <w:p w14:paraId="17F63D2F" w14:textId="77777777" w:rsidR="00D40B3B" w:rsidRDefault="00D40B3B" w:rsidP="00F53C70">
            <w:pPr>
              <w:pStyle w:val="af8"/>
              <w:spacing w:line="240" w:lineRule="auto"/>
            </w:pPr>
          </w:p>
        </w:tc>
        <w:tc>
          <w:tcPr>
            <w:tcW w:w="665" w:type="dxa"/>
            <w:shd w:val="clear" w:color="auto" w:fill="auto"/>
            <w:vAlign w:val="center"/>
          </w:tcPr>
          <w:p w14:paraId="5C9603F2" w14:textId="77777777" w:rsidR="00D40B3B" w:rsidRDefault="00D40B3B" w:rsidP="00F53C70">
            <w:pPr>
              <w:pStyle w:val="af8"/>
              <w:spacing w:line="240" w:lineRule="auto"/>
            </w:pPr>
            <w:r>
              <w:rPr>
                <w:rFonts w:hint="eastAsia"/>
              </w:rPr>
              <w:t>70g-120g</w:t>
            </w:r>
          </w:p>
        </w:tc>
        <w:tc>
          <w:tcPr>
            <w:tcW w:w="666" w:type="dxa"/>
            <w:shd w:val="clear" w:color="auto" w:fill="auto"/>
            <w:vAlign w:val="center"/>
          </w:tcPr>
          <w:p w14:paraId="02224CE2" w14:textId="77777777" w:rsidR="00D40B3B" w:rsidRDefault="00D40B3B" w:rsidP="00F53C70">
            <w:pPr>
              <w:pStyle w:val="af8"/>
              <w:spacing w:line="240" w:lineRule="auto"/>
            </w:pPr>
          </w:p>
        </w:tc>
        <w:tc>
          <w:tcPr>
            <w:tcW w:w="382" w:type="dxa"/>
            <w:vMerge/>
            <w:shd w:val="clear" w:color="auto" w:fill="auto"/>
            <w:vAlign w:val="center"/>
          </w:tcPr>
          <w:p w14:paraId="78EC3824" w14:textId="77777777" w:rsidR="00D40B3B" w:rsidRDefault="00D40B3B" w:rsidP="00F53C70">
            <w:pPr>
              <w:pStyle w:val="af8"/>
              <w:spacing w:line="240" w:lineRule="auto"/>
            </w:pPr>
          </w:p>
        </w:tc>
        <w:tc>
          <w:tcPr>
            <w:tcW w:w="948" w:type="dxa"/>
            <w:vMerge/>
            <w:shd w:val="clear" w:color="auto" w:fill="auto"/>
            <w:vAlign w:val="center"/>
          </w:tcPr>
          <w:p w14:paraId="1932A635" w14:textId="77777777" w:rsidR="00D40B3B" w:rsidRDefault="00D40B3B" w:rsidP="00F53C70">
            <w:pPr>
              <w:pStyle w:val="af8"/>
              <w:spacing w:line="240" w:lineRule="auto"/>
            </w:pPr>
          </w:p>
        </w:tc>
        <w:tc>
          <w:tcPr>
            <w:tcW w:w="666" w:type="dxa"/>
            <w:vMerge/>
            <w:shd w:val="clear" w:color="auto" w:fill="auto"/>
            <w:vAlign w:val="center"/>
          </w:tcPr>
          <w:p w14:paraId="471F03AA" w14:textId="77777777" w:rsidR="00D40B3B" w:rsidRDefault="00D40B3B" w:rsidP="00F53C70">
            <w:pPr>
              <w:pStyle w:val="af8"/>
              <w:spacing w:line="240" w:lineRule="auto"/>
            </w:pPr>
          </w:p>
        </w:tc>
        <w:tc>
          <w:tcPr>
            <w:tcW w:w="666" w:type="dxa"/>
            <w:vMerge/>
            <w:shd w:val="clear" w:color="auto" w:fill="auto"/>
            <w:vAlign w:val="center"/>
          </w:tcPr>
          <w:p w14:paraId="0BDC6462" w14:textId="77777777" w:rsidR="00D40B3B" w:rsidRDefault="00D40B3B" w:rsidP="00F53C70">
            <w:pPr>
              <w:pStyle w:val="af8"/>
              <w:spacing w:line="240" w:lineRule="auto"/>
            </w:pPr>
          </w:p>
        </w:tc>
        <w:tc>
          <w:tcPr>
            <w:tcW w:w="666" w:type="dxa"/>
            <w:vMerge/>
            <w:shd w:val="clear" w:color="auto" w:fill="auto"/>
            <w:vAlign w:val="center"/>
          </w:tcPr>
          <w:p w14:paraId="2103ABFD" w14:textId="77777777" w:rsidR="00D40B3B" w:rsidRDefault="00D40B3B" w:rsidP="00F53C70">
            <w:pPr>
              <w:pStyle w:val="af8"/>
              <w:spacing w:line="240" w:lineRule="auto"/>
            </w:pPr>
          </w:p>
        </w:tc>
        <w:tc>
          <w:tcPr>
            <w:tcW w:w="666" w:type="dxa"/>
            <w:vMerge/>
            <w:shd w:val="clear" w:color="auto" w:fill="auto"/>
            <w:vAlign w:val="center"/>
          </w:tcPr>
          <w:p w14:paraId="24E9DF14" w14:textId="77777777" w:rsidR="00D40B3B" w:rsidRDefault="00D40B3B" w:rsidP="00F53C70">
            <w:pPr>
              <w:pStyle w:val="af8"/>
              <w:spacing w:line="240" w:lineRule="auto"/>
            </w:pPr>
          </w:p>
        </w:tc>
        <w:tc>
          <w:tcPr>
            <w:tcW w:w="666" w:type="dxa"/>
            <w:vMerge/>
            <w:shd w:val="clear" w:color="auto" w:fill="auto"/>
            <w:vAlign w:val="center"/>
          </w:tcPr>
          <w:p w14:paraId="3B1FD7C2" w14:textId="77777777" w:rsidR="00D40B3B" w:rsidRDefault="00D40B3B" w:rsidP="00F53C70">
            <w:pPr>
              <w:pStyle w:val="af8"/>
              <w:spacing w:line="240" w:lineRule="auto"/>
            </w:pPr>
          </w:p>
        </w:tc>
        <w:tc>
          <w:tcPr>
            <w:tcW w:w="666" w:type="dxa"/>
            <w:vMerge/>
            <w:tcBorders>
              <w:right w:val="single" w:sz="12" w:space="0" w:color="auto"/>
            </w:tcBorders>
            <w:shd w:val="clear" w:color="auto" w:fill="auto"/>
            <w:vAlign w:val="center"/>
          </w:tcPr>
          <w:p w14:paraId="4FA510FB" w14:textId="77777777" w:rsidR="00D40B3B" w:rsidRDefault="00D40B3B" w:rsidP="00F53C70">
            <w:pPr>
              <w:pStyle w:val="af8"/>
              <w:spacing w:line="240" w:lineRule="auto"/>
            </w:pPr>
          </w:p>
        </w:tc>
      </w:tr>
      <w:tr w:rsidR="00D40B3B" w14:paraId="682B4675" w14:textId="77777777" w:rsidTr="00F53C70">
        <w:trPr>
          <w:jc w:val="center"/>
        </w:trPr>
        <w:tc>
          <w:tcPr>
            <w:tcW w:w="667" w:type="dxa"/>
            <w:vMerge/>
            <w:tcBorders>
              <w:left w:val="single" w:sz="12" w:space="0" w:color="auto"/>
            </w:tcBorders>
            <w:shd w:val="clear" w:color="auto" w:fill="auto"/>
            <w:vAlign w:val="center"/>
          </w:tcPr>
          <w:p w14:paraId="50B8745E" w14:textId="77777777" w:rsidR="00D40B3B" w:rsidRDefault="00D40B3B" w:rsidP="00F53C70">
            <w:pPr>
              <w:pStyle w:val="af8"/>
              <w:spacing w:line="240" w:lineRule="auto"/>
            </w:pPr>
          </w:p>
        </w:tc>
        <w:tc>
          <w:tcPr>
            <w:tcW w:w="594" w:type="dxa"/>
            <w:vMerge/>
            <w:shd w:val="clear" w:color="auto" w:fill="auto"/>
            <w:vAlign w:val="center"/>
          </w:tcPr>
          <w:p w14:paraId="4F551257" w14:textId="77777777" w:rsidR="00D40B3B" w:rsidRDefault="00D40B3B" w:rsidP="00F53C70">
            <w:pPr>
              <w:pStyle w:val="af8"/>
              <w:spacing w:line="240" w:lineRule="auto"/>
            </w:pPr>
          </w:p>
        </w:tc>
        <w:tc>
          <w:tcPr>
            <w:tcW w:w="851" w:type="dxa"/>
            <w:shd w:val="clear" w:color="auto" w:fill="auto"/>
            <w:vAlign w:val="center"/>
          </w:tcPr>
          <w:p w14:paraId="0DAD656E" w14:textId="77777777" w:rsidR="00D40B3B" w:rsidRDefault="00D40B3B" w:rsidP="00F53C70">
            <w:pPr>
              <w:pStyle w:val="af8"/>
              <w:spacing w:line="240" w:lineRule="auto"/>
            </w:pPr>
            <w:r>
              <w:rPr>
                <w:rFonts w:hint="eastAsia"/>
              </w:rPr>
              <w:t>大果</w:t>
            </w:r>
          </w:p>
        </w:tc>
        <w:tc>
          <w:tcPr>
            <w:tcW w:w="555" w:type="dxa"/>
            <w:shd w:val="clear" w:color="auto" w:fill="auto"/>
            <w:vAlign w:val="center"/>
          </w:tcPr>
          <w:p w14:paraId="5018EDEC" w14:textId="77777777" w:rsidR="00D40B3B" w:rsidRDefault="00D40B3B" w:rsidP="00F53C70">
            <w:pPr>
              <w:pStyle w:val="af8"/>
              <w:spacing w:line="240" w:lineRule="auto"/>
            </w:pPr>
          </w:p>
        </w:tc>
        <w:tc>
          <w:tcPr>
            <w:tcW w:w="665" w:type="dxa"/>
            <w:shd w:val="clear" w:color="auto" w:fill="auto"/>
            <w:vAlign w:val="center"/>
          </w:tcPr>
          <w:p w14:paraId="676C6314" w14:textId="77777777" w:rsidR="00D40B3B" w:rsidRDefault="00D40B3B" w:rsidP="00F53C70">
            <w:pPr>
              <w:pStyle w:val="af8"/>
              <w:spacing w:line="240" w:lineRule="auto"/>
            </w:pPr>
          </w:p>
        </w:tc>
        <w:tc>
          <w:tcPr>
            <w:tcW w:w="666" w:type="dxa"/>
            <w:shd w:val="clear" w:color="auto" w:fill="auto"/>
            <w:vAlign w:val="center"/>
          </w:tcPr>
          <w:p w14:paraId="4421E921" w14:textId="77777777" w:rsidR="00D40B3B" w:rsidRDefault="00D40B3B" w:rsidP="00F53C70">
            <w:pPr>
              <w:pStyle w:val="af8"/>
              <w:spacing w:line="240" w:lineRule="auto"/>
            </w:pPr>
            <w:r>
              <w:rPr>
                <w:rFonts w:hint="eastAsia"/>
              </w:rPr>
              <w:t>120g-190g</w:t>
            </w:r>
          </w:p>
        </w:tc>
        <w:tc>
          <w:tcPr>
            <w:tcW w:w="382" w:type="dxa"/>
            <w:vMerge/>
            <w:shd w:val="clear" w:color="auto" w:fill="auto"/>
            <w:vAlign w:val="center"/>
          </w:tcPr>
          <w:p w14:paraId="63F98249" w14:textId="77777777" w:rsidR="00D40B3B" w:rsidRDefault="00D40B3B" w:rsidP="00F53C70">
            <w:pPr>
              <w:pStyle w:val="af8"/>
              <w:spacing w:line="240" w:lineRule="auto"/>
            </w:pPr>
          </w:p>
        </w:tc>
        <w:tc>
          <w:tcPr>
            <w:tcW w:w="948" w:type="dxa"/>
            <w:vMerge/>
            <w:shd w:val="clear" w:color="auto" w:fill="auto"/>
            <w:vAlign w:val="center"/>
          </w:tcPr>
          <w:p w14:paraId="7608088D" w14:textId="77777777" w:rsidR="00D40B3B" w:rsidRDefault="00D40B3B" w:rsidP="00F53C70">
            <w:pPr>
              <w:pStyle w:val="af8"/>
              <w:spacing w:line="240" w:lineRule="auto"/>
            </w:pPr>
          </w:p>
        </w:tc>
        <w:tc>
          <w:tcPr>
            <w:tcW w:w="666" w:type="dxa"/>
            <w:vMerge/>
            <w:shd w:val="clear" w:color="auto" w:fill="auto"/>
            <w:vAlign w:val="center"/>
          </w:tcPr>
          <w:p w14:paraId="2D3D07DA" w14:textId="77777777" w:rsidR="00D40B3B" w:rsidRDefault="00D40B3B" w:rsidP="00F53C70">
            <w:pPr>
              <w:pStyle w:val="af8"/>
              <w:spacing w:line="240" w:lineRule="auto"/>
            </w:pPr>
          </w:p>
        </w:tc>
        <w:tc>
          <w:tcPr>
            <w:tcW w:w="666" w:type="dxa"/>
            <w:vMerge/>
            <w:shd w:val="clear" w:color="auto" w:fill="auto"/>
            <w:vAlign w:val="center"/>
          </w:tcPr>
          <w:p w14:paraId="19630F23" w14:textId="77777777" w:rsidR="00D40B3B" w:rsidRDefault="00D40B3B" w:rsidP="00F53C70">
            <w:pPr>
              <w:pStyle w:val="af8"/>
              <w:spacing w:line="240" w:lineRule="auto"/>
            </w:pPr>
          </w:p>
        </w:tc>
        <w:tc>
          <w:tcPr>
            <w:tcW w:w="666" w:type="dxa"/>
            <w:vMerge/>
            <w:shd w:val="clear" w:color="auto" w:fill="auto"/>
            <w:vAlign w:val="center"/>
          </w:tcPr>
          <w:p w14:paraId="08487C7F" w14:textId="77777777" w:rsidR="00D40B3B" w:rsidRDefault="00D40B3B" w:rsidP="00F53C70">
            <w:pPr>
              <w:pStyle w:val="af8"/>
              <w:spacing w:line="240" w:lineRule="auto"/>
            </w:pPr>
          </w:p>
        </w:tc>
        <w:tc>
          <w:tcPr>
            <w:tcW w:w="666" w:type="dxa"/>
            <w:vMerge/>
            <w:shd w:val="clear" w:color="auto" w:fill="auto"/>
            <w:vAlign w:val="center"/>
          </w:tcPr>
          <w:p w14:paraId="5FDCD240" w14:textId="77777777" w:rsidR="00D40B3B" w:rsidRDefault="00D40B3B" w:rsidP="00F53C70">
            <w:pPr>
              <w:pStyle w:val="af8"/>
              <w:spacing w:line="240" w:lineRule="auto"/>
            </w:pPr>
          </w:p>
        </w:tc>
        <w:tc>
          <w:tcPr>
            <w:tcW w:w="666" w:type="dxa"/>
            <w:vMerge/>
            <w:shd w:val="clear" w:color="auto" w:fill="auto"/>
            <w:vAlign w:val="center"/>
          </w:tcPr>
          <w:p w14:paraId="357AD158" w14:textId="77777777" w:rsidR="00D40B3B" w:rsidRDefault="00D40B3B" w:rsidP="00F53C70">
            <w:pPr>
              <w:pStyle w:val="af8"/>
              <w:spacing w:line="240" w:lineRule="auto"/>
            </w:pPr>
          </w:p>
        </w:tc>
        <w:tc>
          <w:tcPr>
            <w:tcW w:w="666" w:type="dxa"/>
            <w:vMerge/>
            <w:tcBorders>
              <w:right w:val="single" w:sz="12" w:space="0" w:color="auto"/>
            </w:tcBorders>
            <w:shd w:val="clear" w:color="auto" w:fill="auto"/>
            <w:vAlign w:val="center"/>
          </w:tcPr>
          <w:p w14:paraId="43BDEC9E" w14:textId="77777777" w:rsidR="00D40B3B" w:rsidRDefault="00D40B3B" w:rsidP="00F53C70">
            <w:pPr>
              <w:pStyle w:val="af8"/>
              <w:spacing w:line="240" w:lineRule="auto"/>
            </w:pPr>
          </w:p>
        </w:tc>
      </w:tr>
      <w:tr w:rsidR="00D40B3B" w14:paraId="0B2EF480" w14:textId="77777777" w:rsidTr="00F53C70">
        <w:trPr>
          <w:jc w:val="center"/>
        </w:trPr>
        <w:tc>
          <w:tcPr>
            <w:tcW w:w="667" w:type="dxa"/>
            <w:vMerge w:val="restart"/>
            <w:tcBorders>
              <w:left w:val="single" w:sz="12" w:space="0" w:color="auto"/>
            </w:tcBorders>
            <w:shd w:val="clear" w:color="auto" w:fill="auto"/>
            <w:vAlign w:val="center"/>
          </w:tcPr>
          <w:p w14:paraId="5F3AE745" w14:textId="77777777" w:rsidR="00D40B3B" w:rsidRDefault="00D40B3B" w:rsidP="00F53C70">
            <w:pPr>
              <w:pStyle w:val="af8"/>
              <w:spacing w:line="240" w:lineRule="auto"/>
            </w:pPr>
            <w:r>
              <w:rPr>
                <w:rFonts w:hint="eastAsia"/>
              </w:rPr>
              <w:t>二级果</w:t>
            </w:r>
          </w:p>
        </w:tc>
        <w:tc>
          <w:tcPr>
            <w:tcW w:w="594" w:type="dxa"/>
            <w:vMerge w:val="restart"/>
            <w:shd w:val="clear" w:color="auto" w:fill="auto"/>
            <w:vAlign w:val="center"/>
          </w:tcPr>
          <w:p w14:paraId="71C72A10" w14:textId="77777777" w:rsidR="00D40B3B" w:rsidRDefault="00D40B3B" w:rsidP="00F53C70">
            <w:pPr>
              <w:pStyle w:val="af8"/>
              <w:spacing w:line="240" w:lineRule="auto"/>
            </w:pPr>
            <w:r>
              <w:rPr>
                <w:rFonts w:hint="eastAsia"/>
              </w:rPr>
              <w:t>绿果</w:t>
            </w:r>
          </w:p>
        </w:tc>
        <w:tc>
          <w:tcPr>
            <w:tcW w:w="851" w:type="dxa"/>
            <w:shd w:val="clear" w:color="auto" w:fill="auto"/>
            <w:vAlign w:val="center"/>
          </w:tcPr>
          <w:p w14:paraId="00A5AC84" w14:textId="77777777" w:rsidR="00D40B3B" w:rsidRDefault="00D40B3B" w:rsidP="00F53C70">
            <w:pPr>
              <w:pStyle w:val="af8"/>
              <w:spacing w:line="240" w:lineRule="auto"/>
            </w:pPr>
            <w:r>
              <w:rPr>
                <w:rFonts w:hint="eastAsia"/>
              </w:rPr>
              <w:t>花皮小果</w:t>
            </w:r>
          </w:p>
        </w:tc>
        <w:tc>
          <w:tcPr>
            <w:tcW w:w="555" w:type="dxa"/>
            <w:shd w:val="clear" w:color="auto" w:fill="auto"/>
            <w:vAlign w:val="center"/>
          </w:tcPr>
          <w:p w14:paraId="6ED7EB70" w14:textId="77777777" w:rsidR="00D40B3B" w:rsidRDefault="00D40B3B" w:rsidP="00F53C70">
            <w:pPr>
              <w:pStyle w:val="af8"/>
              <w:spacing w:line="240" w:lineRule="auto"/>
            </w:pPr>
            <w:r>
              <w:rPr>
                <w:rFonts w:hint="eastAsia"/>
              </w:rPr>
              <w:t>40g-70g</w:t>
            </w:r>
          </w:p>
        </w:tc>
        <w:tc>
          <w:tcPr>
            <w:tcW w:w="665" w:type="dxa"/>
            <w:shd w:val="clear" w:color="auto" w:fill="auto"/>
            <w:vAlign w:val="center"/>
          </w:tcPr>
          <w:p w14:paraId="6C701D53" w14:textId="77777777" w:rsidR="00D40B3B" w:rsidRDefault="00D40B3B" w:rsidP="00F53C70">
            <w:pPr>
              <w:pStyle w:val="af8"/>
              <w:spacing w:line="240" w:lineRule="auto"/>
            </w:pPr>
          </w:p>
        </w:tc>
        <w:tc>
          <w:tcPr>
            <w:tcW w:w="666" w:type="dxa"/>
            <w:shd w:val="clear" w:color="auto" w:fill="auto"/>
            <w:vAlign w:val="center"/>
          </w:tcPr>
          <w:p w14:paraId="2421E547" w14:textId="77777777" w:rsidR="00D40B3B" w:rsidRDefault="00D40B3B" w:rsidP="00F53C70">
            <w:pPr>
              <w:pStyle w:val="af8"/>
              <w:spacing w:line="240" w:lineRule="auto"/>
            </w:pPr>
          </w:p>
        </w:tc>
        <w:tc>
          <w:tcPr>
            <w:tcW w:w="382" w:type="dxa"/>
            <w:vMerge/>
            <w:shd w:val="clear" w:color="auto" w:fill="auto"/>
            <w:vAlign w:val="center"/>
          </w:tcPr>
          <w:p w14:paraId="43658C77" w14:textId="77777777" w:rsidR="00D40B3B" w:rsidRDefault="00D40B3B" w:rsidP="00F53C70">
            <w:pPr>
              <w:pStyle w:val="af8"/>
              <w:spacing w:line="240" w:lineRule="auto"/>
            </w:pPr>
          </w:p>
        </w:tc>
        <w:tc>
          <w:tcPr>
            <w:tcW w:w="948" w:type="dxa"/>
            <w:vMerge/>
            <w:shd w:val="clear" w:color="auto" w:fill="auto"/>
            <w:vAlign w:val="center"/>
          </w:tcPr>
          <w:p w14:paraId="29CA897F" w14:textId="77777777" w:rsidR="00D40B3B" w:rsidRDefault="00D40B3B" w:rsidP="00F53C70">
            <w:pPr>
              <w:pStyle w:val="af8"/>
              <w:spacing w:line="240" w:lineRule="auto"/>
            </w:pPr>
          </w:p>
        </w:tc>
        <w:tc>
          <w:tcPr>
            <w:tcW w:w="666" w:type="dxa"/>
            <w:vMerge w:val="restart"/>
            <w:shd w:val="clear" w:color="auto" w:fill="auto"/>
            <w:vAlign w:val="center"/>
          </w:tcPr>
          <w:p w14:paraId="5A09A5ED" w14:textId="77777777" w:rsidR="00D40B3B" w:rsidRDefault="00D40B3B" w:rsidP="00F53C70">
            <w:pPr>
              <w:pStyle w:val="af8"/>
              <w:spacing w:line="240" w:lineRule="auto"/>
            </w:pPr>
            <w:r>
              <w:rPr>
                <w:rFonts w:hint="eastAsia"/>
              </w:rPr>
              <w:t>0.3%-7%</w:t>
            </w:r>
          </w:p>
        </w:tc>
        <w:tc>
          <w:tcPr>
            <w:tcW w:w="666" w:type="dxa"/>
            <w:vMerge w:val="restart"/>
            <w:shd w:val="clear" w:color="auto" w:fill="auto"/>
            <w:vAlign w:val="center"/>
          </w:tcPr>
          <w:p w14:paraId="3F2F584E" w14:textId="77777777" w:rsidR="00D40B3B" w:rsidRDefault="00D40B3B" w:rsidP="00F53C70">
            <w:pPr>
              <w:pStyle w:val="af8"/>
              <w:spacing w:line="240" w:lineRule="auto"/>
            </w:pPr>
            <w:r>
              <w:rPr>
                <w:rFonts w:hint="eastAsia"/>
              </w:rPr>
              <w:t>0.75%-10%</w:t>
            </w:r>
          </w:p>
        </w:tc>
        <w:tc>
          <w:tcPr>
            <w:tcW w:w="666" w:type="dxa"/>
            <w:vMerge w:val="restart"/>
            <w:shd w:val="clear" w:color="auto" w:fill="auto"/>
            <w:vAlign w:val="center"/>
          </w:tcPr>
          <w:p w14:paraId="165B6EB2" w14:textId="77777777" w:rsidR="00D40B3B" w:rsidRDefault="00D40B3B" w:rsidP="00F53C70">
            <w:pPr>
              <w:pStyle w:val="af8"/>
              <w:spacing w:line="240" w:lineRule="auto"/>
            </w:pPr>
            <w:r>
              <w:rPr>
                <w:rFonts w:hint="eastAsia"/>
              </w:rPr>
              <w:t>&lt;50%</w:t>
            </w:r>
          </w:p>
        </w:tc>
        <w:tc>
          <w:tcPr>
            <w:tcW w:w="666" w:type="dxa"/>
            <w:vMerge w:val="restart"/>
            <w:shd w:val="clear" w:color="auto" w:fill="auto"/>
            <w:vAlign w:val="center"/>
          </w:tcPr>
          <w:p w14:paraId="4CB26BA5" w14:textId="77777777" w:rsidR="00D40B3B" w:rsidRDefault="00D40B3B" w:rsidP="00F53C70">
            <w:pPr>
              <w:pStyle w:val="af8"/>
              <w:spacing w:line="240" w:lineRule="auto"/>
            </w:pPr>
            <w:r>
              <w:rPr>
                <w:rFonts w:hint="eastAsia"/>
              </w:rPr>
              <w:t>&lt;0.01%</w:t>
            </w:r>
          </w:p>
        </w:tc>
        <w:tc>
          <w:tcPr>
            <w:tcW w:w="666" w:type="dxa"/>
            <w:vMerge w:val="restart"/>
            <w:shd w:val="clear" w:color="auto" w:fill="auto"/>
            <w:vAlign w:val="center"/>
          </w:tcPr>
          <w:p w14:paraId="73D86FA1" w14:textId="77777777" w:rsidR="00D40B3B" w:rsidRDefault="00D40B3B" w:rsidP="00F53C70">
            <w:pPr>
              <w:pStyle w:val="af8"/>
              <w:spacing w:line="240" w:lineRule="auto"/>
            </w:pPr>
            <w:r>
              <w:rPr>
                <w:rFonts w:hint="eastAsia"/>
              </w:rPr>
              <w:t>轻微</w:t>
            </w:r>
          </w:p>
        </w:tc>
        <w:tc>
          <w:tcPr>
            <w:tcW w:w="666" w:type="dxa"/>
            <w:vMerge/>
            <w:tcBorders>
              <w:right w:val="single" w:sz="12" w:space="0" w:color="auto"/>
            </w:tcBorders>
            <w:shd w:val="clear" w:color="auto" w:fill="auto"/>
            <w:vAlign w:val="center"/>
          </w:tcPr>
          <w:p w14:paraId="513F79C2" w14:textId="77777777" w:rsidR="00D40B3B" w:rsidRDefault="00D40B3B" w:rsidP="00F53C70">
            <w:pPr>
              <w:pStyle w:val="af8"/>
              <w:spacing w:line="240" w:lineRule="auto"/>
            </w:pPr>
          </w:p>
        </w:tc>
      </w:tr>
      <w:tr w:rsidR="00D40B3B" w14:paraId="57A79D28" w14:textId="77777777" w:rsidTr="00F53C70">
        <w:trPr>
          <w:jc w:val="center"/>
        </w:trPr>
        <w:tc>
          <w:tcPr>
            <w:tcW w:w="667" w:type="dxa"/>
            <w:vMerge/>
            <w:tcBorders>
              <w:left w:val="single" w:sz="12" w:space="0" w:color="auto"/>
            </w:tcBorders>
            <w:shd w:val="clear" w:color="auto" w:fill="auto"/>
            <w:vAlign w:val="center"/>
          </w:tcPr>
          <w:p w14:paraId="236690FE" w14:textId="77777777" w:rsidR="00D40B3B" w:rsidRDefault="00D40B3B" w:rsidP="00F53C70">
            <w:pPr>
              <w:pStyle w:val="af8"/>
              <w:spacing w:line="240" w:lineRule="auto"/>
            </w:pPr>
          </w:p>
        </w:tc>
        <w:tc>
          <w:tcPr>
            <w:tcW w:w="594" w:type="dxa"/>
            <w:vMerge/>
            <w:shd w:val="clear" w:color="auto" w:fill="auto"/>
            <w:vAlign w:val="center"/>
          </w:tcPr>
          <w:p w14:paraId="30D5267C" w14:textId="77777777" w:rsidR="00D40B3B" w:rsidRDefault="00D40B3B" w:rsidP="00F53C70">
            <w:pPr>
              <w:pStyle w:val="af8"/>
              <w:spacing w:line="240" w:lineRule="auto"/>
            </w:pPr>
          </w:p>
        </w:tc>
        <w:tc>
          <w:tcPr>
            <w:tcW w:w="851" w:type="dxa"/>
            <w:shd w:val="clear" w:color="auto" w:fill="auto"/>
            <w:vAlign w:val="center"/>
          </w:tcPr>
          <w:p w14:paraId="7C321E16" w14:textId="77777777" w:rsidR="00D40B3B" w:rsidRDefault="00D40B3B" w:rsidP="00F53C70">
            <w:pPr>
              <w:pStyle w:val="af8"/>
              <w:spacing w:line="240" w:lineRule="auto"/>
            </w:pPr>
            <w:r>
              <w:rPr>
                <w:rFonts w:hint="eastAsia"/>
              </w:rPr>
              <w:t>花皮中大果</w:t>
            </w:r>
          </w:p>
        </w:tc>
        <w:tc>
          <w:tcPr>
            <w:tcW w:w="555" w:type="dxa"/>
            <w:shd w:val="clear" w:color="auto" w:fill="auto"/>
            <w:vAlign w:val="center"/>
          </w:tcPr>
          <w:p w14:paraId="29B9374B" w14:textId="77777777" w:rsidR="00D40B3B" w:rsidRDefault="00D40B3B" w:rsidP="00F53C70">
            <w:pPr>
              <w:pStyle w:val="af8"/>
              <w:spacing w:line="240" w:lineRule="auto"/>
            </w:pPr>
          </w:p>
        </w:tc>
        <w:tc>
          <w:tcPr>
            <w:tcW w:w="665" w:type="dxa"/>
            <w:shd w:val="clear" w:color="auto" w:fill="auto"/>
            <w:vAlign w:val="center"/>
          </w:tcPr>
          <w:p w14:paraId="418AF11E" w14:textId="77777777" w:rsidR="00D40B3B" w:rsidRDefault="00D40B3B" w:rsidP="00F53C70">
            <w:pPr>
              <w:pStyle w:val="af8"/>
              <w:spacing w:line="240" w:lineRule="auto"/>
            </w:pPr>
            <w:r>
              <w:rPr>
                <w:rFonts w:hint="eastAsia"/>
              </w:rPr>
              <w:t>&gt;70g</w:t>
            </w:r>
          </w:p>
        </w:tc>
        <w:tc>
          <w:tcPr>
            <w:tcW w:w="666" w:type="dxa"/>
            <w:shd w:val="clear" w:color="auto" w:fill="auto"/>
            <w:vAlign w:val="center"/>
          </w:tcPr>
          <w:p w14:paraId="0A50E092" w14:textId="77777777" w:rsidR="00D40B3B" w:rsidRDefault="00D40B3B" w:rsidP="00F53C70">
            <w:pPr>
              <w:pStyle w:val="af8"/>
              <w:spacing w:line="240" w:lineRule="auto"/>
            </w:pPr>
          </w:p>
        </w:tc>
        <w:tc>
          <w:tcPr>
            <w:tcW w:w="382" w:type="dxa"/>
            <w:vMerge/>
            <w:shd w:val="clear" w:color="auto" w:fill="auto"/>
            <w:vAlign w:val="center"/>
          </w:tcPr>
          <w:p w14:paraId="5BC3FE41" w14:textId="77777777" w:rsidR="00D40B3B" w:rsidRDefault="00D40B3B" w:rsidP="00F53C70">
            <w:pPr>
              <w:pStyle w:val="af8"/>
              <w:spacing w:line="240" w:lineRule="auto"/>
            </w:pPr>
          </w:p>
        </w:tc>
        <w:tc>
          <w:tcPr>
            <w:tcW w:w="948" w:type="dxa"/>
            <w:vMerge/>
            <w:shd w:val="clear" w:color="auto" w:fill="auto"/>
            <w:vAlign w:val="center"/>
          </w:tcPr>
          <w:p w14:paraId="08FDECD1" w14:textId="77777777" w:rsidR="00D40B3B" w:rsidRDefault="00D40B3B" w:rsidP="00F53C70">
            <w:pPr>
              <w:pStyle w:val="af8"/>
              <w:spacing w:line="240" w:lineRule="auto"/>
            </w:pPr>
          </w:p>
        </w:tc>
        <w:tc>
          <w:tcPr>
            <w:tcW w:w="666" w:type="dxa"/>
            <w:vMerge/>
            <w:shd w:val="clear" w:color="auto" w:fill="auto"/>
            <w:vAlign w:val="center"/>
          </w:tcPr>
          <w:p w14:paraId="1072C24E" w14:textId="77777777" w:rsidR="00D40B3B" w:rsidRDefault="00D40B3B" w:rsidP="00F53C70">
            <w:pPr>
              <w:pStyle w:val="af8"/>
              <w:spacing w:line="240" w:lineRule="auto"/>
            </w:pPr>
          </w:p>
        </w:tc>
        <w:tc>
          <w:tcPr>
            <w:tcW w:w="666" w:type="dxa"/>
            <w:vMerge/>
            <w:shd w:val="clear" w:color="auto" w:fill="auto"/>
            <w:vAlign w:val="center"/>
          </w:tcPr>
          <w:p w14:paraId="1D94DC8A" w14:textId="77777777" w:rsidR="00D40B3B" w:rsidRDefault="00D40B3B" w:rsidP="00F53C70">
            <w:pPr>
              <w:pStyle w:val="af8"/>
              <w:spacing w:line="240" w:lineRule="auto"/>
            </w:pPr>
          </w:p>
        </w:tc>
        <w:tc>
          <w:tcPr>
            <w:tcW w:w="666" w:type="dxa"/>
            <w:vMerge/>
            <w:shd w:val="clear" w:color="auto" w:fill="auto"/>
            <w:vAlign w:val="center"/>
          </w:tcPr>
          <w:p w14:paraId="72DD686E" w14:textId="77777777" w:rsidR="00D40B3B" w:rsidRDefault="00D40B3B" w:rsidP="00F53C70">
            <w:pPr>
              <w:pStyle w:val="af8"/>
              <w:spacing w:line="240" w:lineRule="auto"/>
            </w:pPr>
          </w:p>
        </w:tc>
        <w:tc>
          <w:tcPr>
            <w:tcW w:w="666" w:type="dxa"/>
            <w:vMerge/>
            <w:shd w:val="clear" w:color="auto" w:fill="auto"/>
            <w:vAlign w:val="center"/>
          </w:tcPr>
          <w:p w14:paraId="32FC3D0C" w14:textId="77777777" w:rsidR="00D40B3B" w:rsidRDefault="00D40B3B" w:rsidP="00F53C70">
            <w:pPr>
              <w:pStyle w:val="af8"/>
              <w:spacing w:line="240" w:lineRule="auto"/>
            </w:pPr>
          </w:p>
        </w:tc>
        <w:tc>
          <w:tcPr>
            <w:tcW w:w="666" w:type="dxa"/>
            <w:vMerge/>
            <w:shd w:val="clear" w:color="auto" w:fill="auto"/>
            <w:vAlign w:val="center"/>
          </w:tcPr>
          <w:p w14:paraId="11BEBD38" w14:textId="77777777" w:rsidR="00D40B3B" w:rsidRDefault="00D40B3B" w:rsidP="00F53C70">
            <w:pPr>
              <w:pStyle w:val="af8"/>
              <w:spacing w:line="240" w:lineRule="auto"/>
            </w:pPr>
          </w:p>
        </w:tc>
        <w:tc>
          <w:tcPr>
            <w:tcW w:w="666" w:type="dxa"/>
            <w:vMerge/>
            <w:tcBorders>
              <w:right w:val="single" w:sz="12" w:space="0" w:color="auto"/>
            </w:tcBorders>
            <w:shd w:val="clear" w:color="auto" w:fill="auto"/>
            <w:vAlign w:val="center"/>
          </w:tcPr>
          <w:p w14:paraId="5D6DC83C" w14:textId="77777777" w:rsidR="00D40B3B" w:rsidRDefault="00D40B3B" w:rsidP="00F53C70">
            <w:pPr>
              <w:pStyle w:val="af8"/>
              <w:spacing w:line="240" w:lineRule="auto"/>
            </w:pPr>
          </w:p>
        </w:tc>
      </w:tr>
      <w:tr w:rsidR="00D40B3B" w14:paraId="39D0257E" w14:textId="77777777" w:rsidTr="00F53C70">
        <w:trPr>
          <w:jc w:val="center"/>
        </w:trPr>
        <w:tc>
          <w:tcPr>
            <w:tcW w:w="667" w:type="dxa"/>
            <w:vMerge/>
            <w:tcBorders>
              <w:left w:val="single" w:sz="12" w:space="0" w:color="auto"/>
            </w:tcBorders>
            <w:shd w:val="clear" w:color="auto" w:fill="auto"/>
            <w:vAlign w:val="center"/>
          </w:tcPr>
          <w:p w14:paraId="5444EEEE" w14:textId="77777777" w:rsidR="00D40B3B" w:rsidRDefault="00D40B3B" w:rsidP="00F53C70">
            <w:pPr>
              <w:pStyle w:val="af8"/>
              <w:spacing w:line="240" w:lineRule="auto"/>
            </w:pPr>
          </w:p>
        </w:tc>
        <w:tc>
          <w:tcPr>
            <w:tcW w:w="594" w:type="dxa"/>
            <w:vMerge/>
            <w:shd w:val="clear" w:color="auto" w:fill="auto"/>
            <w:vAlign w:val="center"/>
          </w:tcPr>
          <w:p w14:paraId="738F13C6" w14:textId="77777777" w:rsidR="00D40B3B" w:rsidRDefault="00D40B3B" w:rsidP="00F53C70">
            <w:pPr>
              <w:pStyle w:val="af8"/>
              <w:spacing w:line="240" w:lineRule="auto"/>
            </w:pPr>
          </w:p>
        </w:tc>
        <w:tc>
          <w:tcPr>
            <w:tcW w:w="851" w:type="dxa"/>
            <w:shd w:val="clear" w:color="auto" w:fill="auto"/>
            <w:vAlign w:val="center"/>
          </w:tcPr>
          <w:p w14:paraId="52F681AC" w14:textId="77777777" w:rsidR="00D40B3B" w:rsidRDefault="00D40B3B" w:rsidP="00F53C70">
            <w:pPr>
              <w:pStyle w:val="af8"/>
              <w:spacing w:line="240" w:lineRule="auto"/>
            </w:pPr>
            <w:r>
              <w:rPr>
                <w:rFonts w:hint="eastAsia"/>
              </w:rPr>
              <w:t>超级大果</w:t>
            </w:r>
          </w:p>
        </w:tc>
        <w:tc>
          <w:tcPr>
            <w:tcW w:w="555" w:type="dxa"/>
            <w:shd w:val="clear" w:color="auto" w:fill="auto"/>
            <w:vAlign w:val="center"/>
          </w:tcPr>
          <w:p w14:paraId="55D98F4E" w14:textId="77777777" w:rsidR="00D40B3B" w:rsidRDefault="00D40B3B" w:rsidP="00F53C70">
            <w:pPr>
              <w:pStyle w:val="af8"/>
              <w:spacing w:line="240" w:lineRule="auto"/>
            </w:pPr>
          </w:p>
        </w:tc>
        <w:tc>
          <w:tcPr>
            <w:tcW w:w="665" w:type="dxa"/>
            <w:shd w:val="clear" w:color="auto" w:fill="auto"/>
            <w:vAlign w:val="center"/>
          </w:tcPr>
          <w:p w14:paraId="165B8BCA" w14:textId="77777777" w:rsidR="00D40B3B" w:rsidRDefault="00D40B3B" w:rsidP="00F53C70">
            <w:pPr>
              <w:pStyle w:val="af8"/>
              <w:spacing w:line="240" w:lineRule="auto"/>
            </w:pPr>
          </w:p>
        </w:tc>
        <w:tc>
          <w:tcPr>
            <w:tcW w:w="666" w:type="dxa"/>
            <w:shd w:val="clear" w:color="auto" w:fill="auto"/>
            <w:vAlign w:val="center"/>
          </w:tcPr>
          <w:p w14:paraId="510E7FCD" w14:textId="77777777" w:rsidR="00D40B3B" w:rsidRDefault="00D40B3B" w:rsidP="00F53C70">
            <w:pPr>
              <w:pStyle w:val="af8"/>
              <w:spacing w:line="240" w:lineRule="auto"/>
            </w:pPr>
            <w:r>
              <w:rPr>
                <w:rFonts w:hint="eastAsia"/>
              </w:rPr>
              <w:t>&gt;190g</w:t>
            </w:r>
          </w:p>
        </w:tc>
        <w:tc>
          <w:tcPr>
            <w:tcW w:w="382" w:type="dxa"/>
            <w:vMerge/>
            <w:shd w:val="clear" w:color="auto" w:fill="auto"/>
            <w:vAlign w:val="center"/>
          </w:tcPr>
          <w:p w14:paraId="3449B6E3" w14:textId="77777777" w:rsidR="00D40B3B" w:rsidRDefault="00D40B3B" w:rsidP="00F53C70">
            <w:pPr>
              <w:pStyle w:val="af8"/>
              <w:spacing w:line="240" w:lineRule="auto"/>
            </w:pPr>
          </w:p>
        </w:tc>
        <w:tc>
          <w:tcPr>
            <w:tcW w:w="948" w:type="dxa"/>
            <w:vMerge/>
            <w:shd w:val="clear" w:color="auto" w:fill="auto"/>
            <w:vAlign w:val="center"/>
          </w:tcPr>
          <w:p w14:paraId="0AF9ED06" w14:textId="77777777" w:rsidR="00D40B3B" w:rsidRDefault="00D40B3B" w:rsidP="00F53C70">
            <w:pPr>
              <w:pStyle w:val="af8"/>
              <w:spacing w:line="240" w:lineRule="auto"/>
            </w:pPr>
          </w:p>
        </w:tc>
        <w:tc>
          <w:tcPr>
            <w:tcW w:w="666" w:type="dxa"/>
            <w:shd w:val="clear" w:color="auto" w:fill="auto"/>
            <w:vAlign w:val="center"/>
          </w:tcPr>
          <w:p w14:paraId="3106A864" w14:textId="77777777" w:rsidR="00D40B3B" w:rsidRDefault="00D40B3B" w:rsidP="00F53C70">
            <w:pPr>
              <w:pStyle w:val="af8"/>
              <w:spacing w:line="240" w:lineRule="auto"/>
            </w:pPr>
            <w:r>
              <w:rPr>
                <w:rFonts w:hint="eastAsia"/>
              </w:rPr>
              <w:t>&lt;7%</w:t>
            </w:r>
          </w:p>
        </w:tc>
        <w:tc>
          <w:tcPr>
            <w:tcW w:w="666" w:type="dxa"/>
            <w:shd w:val="clear" w:color="auto" w:fill="auto"/>
            <w:vAlign w:val="center"/>
          </w:tcPr>
          <w:p w14:paraId="6776DA6B" w14:textId="77777777" w:rsidR="00D40B3B" w:rsidRDefault="00D40B3B" w:rsidP="00F53C70">
            <w:pPr>
              <w:pStyle w:val="af8"/>
              <w:spacing w:line="240" w:lineRule="auto"/>
            </w:pPr>
            <w:r>
              <w:rPr>
                <w:rFonts w:hint="eastAsia"/>
              </w:rPr>
              <w:t>&lt;10%</w:t>
            </w:r>
          </w:p>
        </w:tc>
        <w:tc>
          <w:tcPr>
            <w:tcW w:w="666" w:type="dxa"/>
            <w:shd w:val="clear" w:color="auto" w:fill="auto"/>
            <w:vAlign w:val="center"/>
          </w:tcPr>
          <w:p w14:paraId="55A62FC2" w14:textId="77777777" w:rsidR="00D40B3B" w:rsidRDefault="00D40B3B" w:rsidP="00F53C70">
            <w:pPr>
              <w:pStyle w:val="af8"/>
              <w:spacing w:line="240" w:lineRule="auto"/>
            </w:pPr>
            <w:r>
              <w:rPr>
                <w:rFonts w:hint="eastAsia"/>
              </w:rPr>
              <w:t>&lt;50%</w:t>
            </w:r>
          </w:p>
        </w:tc>
        <w:tc>
          <w:tcPr>
            <w:tcW w:w="666" w:type="dxa"/>
            <w:shd w:val="clear" w:color="auto" w:fill="auto"/>
            <w:vAlign w:val="center"/>
          </w:tcPr>
          <w:p w14:paraId="63830D1A" w14:textId="77777777" w:rsidR="00D40B3B" w:rsidRDefault="00D40B3B" w:rsidP="00F53C70">
            <w:pPr>
              <w:pStyle w:val="af8"/>
              <w:spacing w:line="240" w:lineRule="auto"/>
            </w:pPr>
            <w:r>
              <w:rPr>
                <w:rFonts w:hint="eastAsia"/>
              </w:rPr>
              <w:t>&lt;0.01%</w:t>
            </w:r>
          </w:p>
        </w:tc>
        <w:tc>
          <w:tcPr>
            <w:tcW w:w="666" w:type="dxa"/>
            <w:shd w:val="clear" w:color="auto" w:fill="auto"/>
            <w:vAlign w:val="center"/>
          </w:tcPr>
          <w:p w14:paraId="359A804D" w14:textId="77777777" w:rsidR="00D40B3B" w:rsidRDefault="00D40B3B" w:rsidP="00F53C70">
            <w:pPr>
              <w:pStyle w:val="af8"/>
              <w:spacing w:line="240" w:lineRule="auto"/>
            </w:pPr>
            <w:r>
              <w:rPr>
                <w:rFonts w:hint="eastAsia"/>
              </w:rPr>
              <w:t>轻微</w:t>
            </w:r>
          </w:p>
        </w:tc>
        <w:tc>
          <w:tcPr>
            <w:tcW w:w="666" w:type="dxa"/>
            <w:vMerge/>
            <w:tcBorders>
              <w:right w:val="single" w:sz="12" w:space="0" w:color="auto"/>
            </w:tcBorders>
            <w:shd w:val="clear" w:color="auto" w:fill="auto"/>
            <w:vAlign w:val="center"/>
          </w:tcPr>
          <w:p w14:paraId="0338EC5C" w14:textId="77777777" w:rsidR="00D40B3B" w:rsidRDefault="00D40B3B" w:rsidP="00F53C70">
            <w:pPr>
              <w:pStyle w:val="af8"/>
              <w:spacing w:line="240" w:lineRule="auto"/>
            </w:pPr>
          </w:p>
        </w:tc>
      </w:tr>
      <w:tr w:rsidR="00D40B3B" w14:paraId="4B113B34" w14:textId="77777777" w:rsidTr="00F53C70">
        <w:trPr>
          <w:jc w:val="center"/>
        </w:trPr>
        <w:tc>
          <w:tcPr>
            <w:tcW w:w="667" w:type="dxa"/>
            <w:vMerge w:val="restart"/>
            <w:tcBorders>
              <w:left w:val="single" w:sz="12" w:space="0" w:color="auto"/>
            </w:tcBorders>
            <w:shd w:val="clear" w:color="auto" w:fill="auto"/>
            <w:vAlign w:val="center"/>
          </w:tcPr>
          <w:p w14:paraId="013B22BA" w14:textId="77777777" w:rsidR="00D40B3B" w:rsidRDefault="00D40B3B" w:rsidP="00F53C70">
            <w:pPr>
              <w:pStyle w:val="af8"/>
              <w:spacing w:line="240" w:lineRule="auto"/>
            </w:pPr>
            <w:r>
              <w:rPr>
                <w:rFonts w:hint="eastAsia"/>
              </w:rPr>
              <w:t>三级果</w:t>
            </w:r>
          </w:p>
        </w:tc>
        <w:tc>
          <w:tcPr>
            <w:tcW w:w="594" w:type="dxa"/>
            <w:vMerge w:val="restart"/>
            <w:shd w:val="clear" w:color="auto" w:fill="auto"/>
            <w:vAlign w:val="center"/>
          </w:tcPr>
          <w:p w14:paraId="54AFFCC8" w14:textId="77777777" w:rsidR="00D40B3B" w:rsidRDefault="00D40B3B" w:rsidP="00F53C70">
            <w:pPr>
              <w:pStyle w:val="af8"/>
              <w:spacing w:line="240" w:lineRule="auto"/>
            </w:pPr>
            <w:r>
              <w:rPr>
                <w:rFonts w:hint="eastAsia"/>
              </w:rPr>
              <w:t>绿果</w:t>
            </w:r>
          </w:p>
        </w:tc>
        <w:tc>
          <w:tcPr>
            <w:tcW w:w="851" w:type="dxa"/>
            <w:shd w:val="clear" w:color="auto" w:fill="auto"/>
            <w:vAlign w:val="center"/>
          </w:tcPr>
          <w:p w14:paraId="7E815BDF" w14:textId="77777777" w:rsidR="00D40B3B" w:rsidRDefault="00D40B3B" w:rsidP="00F53C70">
            <w:pPr>
              <w:pStyle w:val="af8"/>
              <w:spacing w:line="240" w:lineRule="auto"/>
            </w:pPr>
            <w:r>
              <w:rPr>
                <w:rFonts w:hint="eastAsia"/>
              </w:rPr>
              <w:t>花皮小果</w:t>
            </w:r>
          </w:p>
        </w:tc>
        <w:tc>
          <w:tcPr>
            <w:tcW w:w="555" w:type="dxa"/>
            <w:shd w:val="clear" w:color="auto" w:fill="auto"/>
            <w:vAlign w:val="center"/>
          </w:tcPr>
          <w:p w14:paraId="43AE6FCD" w14:textId="77777777" w:rsidR="00D40B3B" w:rsidRDefault="00D40B3B" w:rsidP="00F53C70">
            <w:pPr>
              <w:pStyle w:val="af8"/>
              <w:spacing w:line="240" w:lineRule="auto"/>
            </w:pPr>
            <w:r>
              <w:rPr>
                <w:rFonts w:hint="eastAsia"/>
              </w:rPr>
              <w:t>40g-70g</w:t>
            </w:r>
          </w:p>
        </w:tc>
        <w:tc>
          <w:tcPr>
            <w:tcW w:w="665" w:type="dxa"/>
            <w:shd w:val="clear" w:color="auto" w:fill="auto"/>
            <w:vAlign w:val="center"/>
          </w:tcPr>
          <w:p w14:paraId="1603D3A2" w14:textId="77777777" w:rsidR="00D40B3B" w:rsidRDefault="00D40B3B" w:rsidP="00F53C70">
            <w:pPr>
              <w:pStyle w:val="af8"/>
              <w:spacing w:line="240" w:lineRule="auto"/>
            </w:pPr>
          </w:p>
        </w:tc>
        <w:tc>
          <w:tcPr>
            <w:tcW w:w="666" w:type="dxa"/>
            <w:shd w:val="clear" w:color="auto" w:fill="auto"/>
            <w:vAlign w:val="center"/>
          </w:tcPr>
          <w:p w14:paraId="2BDA9E42" w14:textId="77777777" w:rsidR="00D40B3B" w:rsidRDefault="00D40B3B" w:rsidP="00F53C70">
            <w:pPr>
              <w:pStyle w:val="af8"/>
              <w:spacing w:line="240" w:lineRule="auto"/>
            </w:pPr>
          </w:p>
        </w:tc>
        <w:tc>
          <w:tcPr>
            <w:tcW w:w="382" w:type="dxa"/>
            <w:vMerge/>
            <w:shd w:val="clear" w:color="auto" w:fill="auto"/>
            <w:vAlign w:val="center"/>
          </w:tcPr>
          <w:p w14:paraId="7CF60A7D" w14:textId="77777777" w:rsidR="00D40B3B" w:rsidRDefault="00D40B3B" w:rsidP="00F53C70">
            <w:pPr>
              <w:pStyle w:val="af8"/>
              <w:spacing w:line="240" w:lineRule="auto"/>
            </w:pPr>
          </w:p>
        </w:tc>
        <w:tc>
          <w:tcPr>
            <w:tcW w:w="948" w:type="dxa"/>
            <w:vMerge/>
            <w:shd w:val="clear" w:color="auto" w:fill="auto"/>
            <w:vAlign w:val="center"/>
          </w:tcPr>
          <w:p w14:paraId="05FD4650" w14:textId="77777777" w:rsidR="00D40B3B" w:rsidRDefault="00D40B3B" w:rsidP="00F53C70">
            <w:pPr>
              <w:pStyle w:val="af8"/>
              <w:spacing w:line="240" w:lineRule="auto"/>
            </w:pPr>
          </w:p>
        </w:tc>
        <w:tc>
          <w:tcPr>
            <w:tcW w:w="666" w:type="dxa"/>
            <w:shd w:val="clear" w:color="auto" w:fill="auto"/>
            <w:vAlign w:val="center"/>
          </w:tcPr>
          <w:p w14:paraId="607F29ED" w14:textId="77777777" w:rsidR="00D40B3B" w:rsidRDefault="00D40B3B" w:rsidP="00F53C70">
            <w:pPr>
              <w:pStyle w:val="af8"/>
              <w:spacing w:line="240" w:lineRule="auto"/>
            </w:pPr>
            <w:r>
              <w:rPr>
                <w:rFonts w:hint="eastAsia"/>
              </w:rPr>
              <w:t>&gt;7%</w:t>
            </w:r>
          </w:p>
        </w:tc>
        <w:tc>
          <w:tcPr>
            <w:tcW w:w="666" w:type="dxa"/>
            <w:shd w:val="clear" w:color="auto" w:fill="auto"/>
            <w:vAlign w:val="center"/>
          </w:tcPr>
          <w:p w14:paraId="09785227" w14:textId="77777777" w:rsidR="00D40B3B" w:rsidRDefault="00D40B3B" w:rsidP="00F53C70">
            <w:pPr>
              <w:pStyle w:val="af8"/>
              <w:spacing w:line="240" w:lineRule="auto"/>
            </w:pPr>
          </w:p>
        </w:tc>
        <w:tc>
          <w:tcPr>
            <w:tcW w:w="666" w:type="dxa"/>
            <w:shd w:val="clear" w:color="auto" w:fill="auto"/>
            <w:vAlign w:val="center"/>
          </w:tcPr>
          <w:p w14:paraId="67F4489B" w14:textId="77777777" w:rsidR="00D40B3B" w:rsidRDefault="00D40B3B" w:rsidP="00F53C70">
            <w:pPr>
              <w:pStyle w:val="af8"/>
              <w:spacing w:line="240" w:lineRule="auto"/>
            </w:pPr>
          </w:p>
        </w:tc>
        <w:tc>
          <w:tcPr>
            <w:tcW w:w="666" w:type="dxa"/>
            <w:shd w:val="clear" w:color="auto" w:fill="auto"/>
            <w:vAlign w:val="center"/>
          </w:tcPr>
          <w:p w14:paraId="2192431E" w14:textId="77777777" w:rsidR="00D40B3B" w:rsidRDefault="00D40B3B" w:rsidP="00F53C70">
            <w:pPr>
              <w:pStyle w:val="af8"/>
              <w:spacing w:line="240" w:lineRule="auto"/>
            </w:pPr>
          </w:p>
        </w:tc>
        <w:tc>
          <w:tcPr>
            <w:tcW w:w="666" w:type="dxa"/>
            <w:shd w:val="clear" w:color="auto" w:fill="auto"/>
            <w:vAlign w:val="center"/>
          </w:tcPr>
          <w:p w14:paraId="0325A374" w14:textId="77777777" w:rsidR="00D40B3B" w:rsidRDefault="00D40B3B" w:rsidP="00F53C70">
            <w:pPr>
              <w:pStyle w:val="af8"/>
              <w:spacing w:line="240" w:lineRule="auto"/>
            </w:pPr>
          </w:p>
        </w:tc>
        <w:tc>
          <w:tcPr>
            <w:tcW w:w="666" w:type="dxa"/>
            <w:tcBorders>
              <w:right w:val="single" w:sz="12" w:space="0" w:color="auto"/>
            </w:tcBorders>
            <w:shd w:val="clear" w:color="auto" w:fill="auto"/>
            <w:vAlign w:val="center"/>
          </w:tcPr>
          <w:p w14:paraId="55FC4C8A" w14:textId="77777777" w:rsidR="00D40B3B" w:rsidRDefault="00D40B3B" w:rsidP="00F53C70">
            <w:pPr>
              <w:pStyle w:val="af8"/>
              <w:spacing w:line="240" w:lineRule="auto"/>
            </w:pPr>
          </w:p>
        </w:tc>
      </w:tr>
      <w:tr w:rsidR="00D40B3B" w14:paraId="7B320B73" w14:textId="77777777" w:rsidTr="00F53C70">
        <w:trPr>
          <w:jc w:val="center"/>
        </w:trPr>
        <w:tc>
          <w:tcPr>
            <w:tcW w:w="667" w:type="dxa"/>
            <w:vMerge/>
            <w:tcBorders>
              <w:left w:val="single" w:sz="12" w:space="0" w:color="auto"/>
            </w:tcBorders>
            <w:shd w:val="clear" w:color="auto" w:fill="auto"/>
            <w:vAlign w:val="center"/>
          </w:tcPr>
          <w:p w14:paraId="6F19080A" w14:textId="77777777" w:rsidR="00D40B3B" w:rsidRDefault="00D40B3B" w:rsidP="00F53C70">
            <w:pPr>
              <w:pStyle w:val="af8"/>
              <w:spacing w:line="240" w:lineRule="auto"/>
            </w:pPr>
          </w:p>
        </w:tc>
        <w:tc>
          <w:tcPr>
            <w:tcW w:w="594" w:type="dxa"/>
            <w:vMerge/>
            <w:shd w:val="clear" w:color="auto" w:fill="auto"/>
            <w:vAlign w:val="center"/>
          </w:tcPr>
          <w:p w14:paraId="2E5652C8" w14:textId="77777777" w:rsidR="00D40B3B" w:rsidRDefault="00D40B3B" w:rsidP="00F53C70">
            <w:pPr>
              <w:pStyle w:val="af8"/>
              <w:spacing w:line="240" w:lineRule="auto"/>
            </w:pPr>
          </w:p>
        </w:tc>
        <w:tc>
          <w:tcPr>
            <w:tcW w:w="851" w:type="dxa"/>
            <w:shd w:val="clear" w:color="auto" w:fill="auto"/>
            <w:vAlign w:val="center"/>
          </w:tcPr>
          <w:p w14:paraId="40B292E8" w14:textId="77777777" w:rsidR="00D40B3B" w:rsidRDefault="00D40B3B" w:rsidP="00F53C70">
            <w:pPr>
              <w:pStyle w:val="af8"/>
              <w:spacing w:line="240" w:lineRule="auto"/>
            </w:pPr>
            <w:r>
              <w:rPr>
                <w:rFonts w:hint="eastAsia"/>
              </w:rPr>
              <w:t>花皮中大果</w:t>
            </w:r>
          </w:p>
        </w:tc>
        <w:tc>
          <w:tcPr>
            <w:tcW w:w="555" w:type="dxa"/>
            <w:shd w:val="clear" w:color="auto" w:fill="auto"/>
            <w:vAlign w:val="center"/>
          </w:tcPr>
          <w:p w14:paraId="1DBA965D" w14:textId="77777777" w:rsidR="00D40B3B" w:rsidRDefault="00D40B3B" w:rsidP="00F53C70">
            <w:pPr>
              <w:pStyle w:val="af8"/>
              <w:spacing w:line="240" w:lineRule="auto"/>
            </w:pPr>
          </w:p>
        </w:tc>
        <w:tc>
          <w:tcPr>
            <w:tcW w:w="665" w:type="dxa"/>
            <w:shd w:val="clear" w:color="auto" w:fill="auto"/>
            <w:vAlign w:val="center"/>
          </w:tcPr>
          <w:p w14:paraId="1A273D96" w14:textId="77777777" w:rsidR="00D40B3B" w:rsidRDefault="00D40B3B" w:rsidP="00F53C70">
            <w:pPr>
              <w:pStyle w:val="af8"/>
              <w:spacing w:line="240" w:lineRule="auto"/>
            </w:pPr>
            <w:r>
              <w:rPr>
                <w:rFonts w:hint="eastAsia"/>
              </w:rPr>
              <w:t>&gt;70g</w:t>
            </w:r>
          </w:p>
        </w:tc>
        <w:tc>
          <w:tcPr>
            <w:tcW w:w="666" w:type="dxa"/>
            <w:shd w:val="clear" w:color="auto" w:fill="auto"/>
            <w:vAlign w:val="center"/>
          </w:tcPr>
          <w:p w14:paraId="6E726820" w14:textId="77777777" w:rsidR="00D40B3B" w:rsidRDefault="00D40B3B" w:rsidP="00F53C70">
            <w:pPr>
              <w:pStyle w:val="af8"/>
              <w:spacing w:line="240" w:lineRule="auto"/>
            </w:pPr>
          </w:p>
        </w:tc>
        <w:tc>
          <w:tcPr>
            <w:tcW w:w="382" w:type="dxa"/>
            <w:vMerge/>
            <w:shd w:val="clear" w:color="auto" w:fill="auto"/>
            <w:vAlign w:val="center"/>
          </w:tcPr>
          <w:p w14:paraId="36117C27" w14:textId="77777777" w:rsidR="00D40B3B" w:rsidRDefault="00D40B3B" w:rsidP="00F53C70">
            <w:pPr>
              <w:pStyle w:val="af8"/>
              <w:spacing w:line="240" w:lineRule="auto"/>
            </w:pPr>
          </w:p>
        </w:tc>
        <w:tc>
          <w:tcPr>
            <w:tcW w:w="948" w:type="dxa"/>
            <w:vMerge/>
            <w:shd w:val="clear" w:color="auto" w:fill="auto"/>
            <w:vAlign w:val="center"/>
          </w:tcPr>
          <w:p w14:paraId="57D4A6A1" w14:textId="77777777" w:rsidR="00D40B3B" w:rsidRDefault="00D40B3B" w:rsidP="00F53C70">
            <w:pPr>
              <w:pStyle w:val="af8"/>
              <w:spacing w:line="240" w:lineRule="auto"/>
            </w:pPr>
          </w:p>
        </w:tc>
        <w:tc>
          <w:tcPr>
            <w:tcW w:w="666" w:type="dxa"/>
            <w:shd w:val="clear" w:color="auto" w:fill="auto"/>
            <w:vAlign w:val="center"/>
          </w:tcPr>
          <w:p w14:paraId="14094CC0" w14:textId="77777777" w:rsidR="00D40B3B" w:rsidRDefault="00D40B3B" w:rsidP="00F53C70">
            <w:pPr>
              <w:pStyle w:val="af8"/>
              <w:spacing w:line="240" w:lineRule="auto"/>
            </w:pPr>
            <w:r>
              <w:rPr>
                <w:rFonts w:hint="eastAsia"/>
              </w:rPr>
              <w:t>&gt;7%</w:t>
            </w:r>
          </w:p>
        </w:tc>
        <w:tc>
          <w:tcPr>
            <w:tcW w:w="666" w:type="dxa"/>
            <w:shd w:val="clear" w:color="auto" w:fill="auto"/>
            <w:vAlign w:val="center"/>
          </w:tcPr>
          <w:p w14:paraId="43D2288F" w14:textId="77777777" w:rsidR="00D40B3B" w:rsidRDefault="00D40B3B" w:rsidP="00F53C70">
            <w:pPr>
              <w:pStyle w:val="af8"/>
              <w:spacing w:line="240" w:lineRule="auto"/>
            </w:pPr>
          </w:p>
        </w:tc>
        <w:tc>
          <w:tcPr>
            <w:tcW w:w="666" w:type="dxa"/>
            <w:shd w:val="clear" w:color="auto" w:fill="auto"/>
            <w:vAlign w:val="center"/>
          </w:tcPr>
          <w:p w14:paraId="706AC260" w14:textId="77777777" w:rsidR="00D40B3B" w:rsidRDefault="00D40B3B" w:rsidP="00F53C70">
            <w:pPr>
              <w:pStyle w:val="af8"/>
              <w:spacing w:line="240" w:lineRule="auto"/>
            </w:pPr>
          </w:p>
        </w:tc>
        <w:tc>
          <w:tcPr>
            <w:tcW w:w="666" w:type="dxa"/>
            <w:shd w:val="clear" w:color="auto" w:fill="auto"/>
            <w:vAlign w:val="center"/>
          </w:tcPr>
          <w:p w14:paraId="4AAFC134" w14:textId="77777777" w:rsidR="00D40B3B" w:rsidRDefault="00D40B3B" w:rsidP="00F53C70">
            <w:pPr>
              <w:pStyle w:val="af8"/>
              <w:spacing w:line="240" w:lineRule="auto"/>
            </w:pPr>
          </w:p>
        </w:tc>
        <w:tc>
          <w:tcPr>
            <w:tcW w:w="666" w:type="dxa"/>
            <w:shd w:val="clear" w:color="auto" w:fill="auto"/>
            <w:vAlign w:val="center"/>
          </w:tcPr>
          <w:p w14:paraId="5393CA1F" w14:textId="77777777" w:rsidR="00D40B3B" w:rsidRDefault="00D40B3B" w:rsidP="00F53C70">
            <w:pPr>
              <w:pStyle w:val="af8"/>
              <w:spacing w:line="240" w:lineRule="auto"/>
            </w:pPr>
          </w:p>
        </w:tc>
        <w:tc>
          <w:tcPr>
            <w:tcW w:w="666" w:type="dxa"/>
            <w:tcBorders>
              <w:right w:val="single" w:sz="12" w:space="0" w:color="auto"/>
            </w:tcBorders>
            <w:shd w:val="clear" w:color="auto" w:fill="auto"/>
            <w:vAlign w:val="center"/>
          </w:tcPr>
          <w:p w14:paraId="67BDE61E" w14:textId="77777777" w:rsidR="00D40B3B" w:rsidRDefault="00D40B3B" w:rsidP="00F53C70">
            <w:pPr>
              <w:pStyle w:val="af8"/>
              <w:spacing w:line="240" w:lineRule="auto"/>
            </w:pPr>
          </w:p>
        </w:tc>
      </w:tr>
      <w:tr w:rsidR="00D40B3B" w14:paraId="4C50EC46" w14:textId="77777777" w:rsidTr="00F53C70">
        <w:trPr>
          <w:jc w:val="center"/>
        </w:trPr>
        <w:tc>
          <w:tcPr>
            <w:tcW w:w="1261" w:type="dxa"/>
            <w:gridSpan w:val="2"/>
            <w:vMerge w:val="restart"/>
            <w:tcBorders>
              <w:left w:val="single" w:sz="12" w:space="0" w:color="auto"/>
            </w:tcBorders>
            <w:shd w:val="clear" w:color="auto" w:fill="auto"/>
            <w:vAlign w:val="center"/>
          </w:tcPr>
          <w:p w14:paraId="49EE32F6" w14:textId="77777777" w:rsidR="00D40B3B" w:rsidRDefault="00D40B3B" w:rsidP="00F53C70">
            <w:pPr>
              <w:pStyle w:val="af8"/>
              <w:spacing w:line="240" w:lineRule="auto"/>
            </w:pPr>
            <w:r>
              <w:rPr>
                <w:rFonts w:hint="eastAsia"/>
              </w:rPr>
              <w:t>太阳果</w:t>
            </w:r>
          </w:p>
        </w:tc>
        <w:tc>
          <w:tcPr>
            <w:tcW w:w="851" w:type="dxa"/>
            <w:shd w:val="clear" w:color="auto" w:fill="auto"/>
            <w:vAlign w:val="center"/>
          </w:tcPr>
          <w:p w14:paraId="5225EEB1" w14:textId="77777777" w:rsidR="00D40B3B" w:rsidRDefault="00D40B3B" w:rsidP="00F53C70">
            <w:pPr>
              <w:pStyle w:val="af8"/>
              <w:spacing w:line="240" w:lineRule="auto"/>
            </w:pPr>
            <w:r>
              <w:rPr>
                <w:rFonts w:hint="eastAsia"/>
              </w:rPr>
              <w:t>太阳果小果</w:t>
            </w:r>
          </w:p>
        </w:tc>
        <w:tc>
          <w:tcPr>
            <w:tcW w:w="555" w:type="dxa"/>
            <w:shd w:val="clear" w:color="auto" w:fill="auto"/>
            <w:vAlign w:val="center"/>
          </w:tcPr>
          <w:p w14:paraId="1442E8A6" w14:textId="77777777" w:rsidR="00D40B3B" w:rsidRDefault="00D40B3B" w:rsidP="00F53C70">
            <w:pPr>
              <w:pStyle w:val="af8"/>
              <w:spacing w:line="240" w:lineRule="auto"/>
            </w:pPr>
            <w:r>
              <w:rPr>
                <w:rFonts w:hint="eastAsia"/>
              </w:rPr>
              <w:t>40g-70g</w:t>
            </w:r>
          </w:p>
        </w:tc>
        <w:tc>
          <w:tcPr>
            <w:tcW w:w="665" w:type="dxa"/>
            <w:shd w:val="clear" w:color="auto" w:fill="auto"/>
            <w:vAlign w:val="center"/>
          </w:tcPr>
          <w:p w14:paraId="65E3F4CE" w14:textId="77777777" w:rsidR="00D40B3B" w:rsidRDefault="00D40B3B" w:rsidP="00F53C70">
            <w:pPr>
              <w:pStyle w:val="af8"/>
              <w:spacing w:line="240" w:lineRule="auto"/>
            </w:pPr>
          </w:p>
        </w:tc>
        <w:tc>
          <w:tcPr>
            <w:tcW w:w="666" w:type="dxa"/>
            <w:shd w:val="clear" w:color="auto" w:fill="auto"/>
            <w:vAlign w:val="center"/>
          </w:tcPr>
          <w:p w14:paraId="75336E21" w14:textId="77777777" w:rsidR="00D40B3B" w:rsidRDefault="00D40B3B" w:rsidP="00F53C70">
            <w:pPr>
              <w:pStyle w:val="af8"/>
              <w:spacing w:line="240" w:lineRule="auto"/>
            </w:pPr>
          </w:p>
        </w:tc>
        <w:tc>
          <w:tcPr>
            <w:tcW w:w="1330" w:type="dxa"/>
            <w:gridSpan w:val="2"/>
            <w:vMerge w:val="restart"/>
            <w:shd w:val="clear" w:color="auto" w:fill="auto"/>
            <w:vAlign w:val="center"/>
          </w:tcPr>
          <w:p w14:paraId="5114EC63" w14:textId="77777777" w:rsidR="00D40B3B" w:rsidRDefault="00D40B3B" w:rsidP="00F53C70">
            <w:pPr>
              <w:pStyle w:val="af8"/>
              <w:spacing w:line="240" w:lineRule="auto"/>
            </w:pPr>
            <w:r>
              <w:rPr>
                <w:rFonts w:hint="eastAsia"/>
              </w:rPr>
              <w:t>一面绿一面深黄</w:t>
            </w:r>
          </w:p>
        </w:tc>
        <w:tc>
          <w:tcPr>
            <w:tcW w:w="666" w:type="dxa"/>
            <w:shd w:val="clear" w:color="auto" w:fill="auto"/>
            <w:vAlign w:val="center"/>
          </w:tcPr>
          <w:p w14:paraId="2ABD6A4F" w14:textId="77777777" w:rsidR="00D40B3B" w:rsidRDefault="00D40B3B" w:rsidP="00F53C70">
            <w:pPr>
              <w:pStyle w:val="af8"/>
              <w:spacing w:line="240" w:lineRule="auto"/>
            </w:pPr>
          </w:p>
        </w:tc>
        <w:tc>
          <w:tcPr>
            <w:tcW w:w="666" w:type="dxa"/>
            <w:shd w:val="clear" w:color="auto" w:fill="auto"/>
            <w:vAlign w:val="center"/>
          </w:tcPr>
          <w:p w14:paraId="3FA41218" w14:textId="77777777" w:rsidR="00D40B3B" w:rsidRDefault="00D40B3B" w:rsidP="00F53C70">
            <w:pPr>
              <w:pStyle w:val="af8"/>
              <w:spacing w:line="240" w:lineRule="auto"/>
            </w:pPr>
          </w:p>
        </w:tc>
        <w:tc>
          <w:tcPr>
            <w:tcW w:w="666" w:type="dxa"/>
            <w:shd w:val="clear" w:color="auto" w:fill="auto"/>
            <w:vAlign w:val="center"/>
          </w:tcPr>
          <w:p w14:paraId="145701CE" w14:textId="77777777" w:rsidR="00D40B3B" w:rsidRDefault="00D40B3B" w:rsidP="00F53C70">
            <w:pPr>
              <w:pStyle w:val="af8"/>
              <w:spacing w:line="240" w:lineRule="auto"/>
            </w:pPr>
          </w:p>
        </w:tc>
        <w:tc>
          <w:tcPr>
            <w:tcW w:w="666" w:type="dxa"/>
            <w:shd w:val="clear" w:color="auto" w:fill="auto"/>
            <w:vAlign w:val="center"/>
          </w:tcPr>
          <w:p w14:paraId="68ED0291" w14:textId="77777777" w:rsidR="00D40B3B" w:rsidRDefault="00D40B3B" w:rsidP="00F53C70">
            <w:pPr>
              <w:pStyle w:val="af8"/>
              <w:spacing w:line="240" w:lineRule="auto"/>
            </w:pPr>
          </w:p>
        </w:tc>
        <w:tc>
          <w:tcPr>
            <w:tcW w:w="666" w:type="dxa"/>
            <w:shd w:val="clear" w:color="auto" w:fill="auto"/>
            <w:vAlign w:val="center"/>
          </w:tcPr>
          <w:p w14:paraId="6788607F" w14:textId="77777777" w:rsidR="00D40B3B" w:rsidRDefault="00D40B3B" w:rsidP="00F53C70">
            <w:pPr>
              <w:pStyle w:val="af8"/>
              <w:spacing w:line="240" w:lineRule="auto"/>
            </w:pPr>
          </w:p>
        </w:tc>
        <w:tc>
          <w:tcPr>
            <w:tcW w:w="666" w:type="dxa"/>
            <w:tcBorders>
              <w:right w:val="single" w:sz="12" w:space="0" w:color="auto"/>
            </w:tcBorders>
            <w:shd w:val="clear" w:color="auto" w:fill="auto"/>
            <w:vAlign w:val="center"/>
          </w:tcPr>
          <w:p w14:paraId="75EAD095" w14:textId="77777777" w:rsidR="00D40B3B" w:rsidRDefault="00D40B3B" w:rsidP="00F53C70">
            <w:pPr>
              <w:pStyle w:val="af8"/>
              <w:spacing w:line="240" w:lineRule="auto"/>
            </w:pPr>
          </w:p>
        </w:tc>
      </w:tr>
      <w:tr w:rsidR="00D40B3B" w14:paraId="61ACCE38" w14:textId="77777777" w:rsidTr="00F53C70">
        <w:trPr>
          <w:jc w:val="center"/>
        </w:trPr>
        <w:tc>
          <w:tcPr>
            <w:tcW w:w="1261" w:type="dxa"/>
            <w:gridSpan w:val="2"/>
            <w:vMerge/>
            <w:tcBorders>
              <w:left w:val="single" w:sz="12" w:space="0" w:color="auto"/>
            </w:tcBorders>
            <w:shd w:val="clear" w:color="auto" w:fill="auto"/>
            <w:vAlign w:val="center"/>
          </w:tcPr>
          <w:p w14:paraId="578514EB" w14:textId="77777777" w:rsidR="00D40B3B" w:rsidRDefault="00D40B3B" w:rsidP="00F53C70">
            <w:pPr>
              <w:pStyle w:val="af8"/>
              <w:spacing w:line="240" w:lineRule="auto"/>
            </w:pPr>
          </w:p>
        </w:tc>
        <w:tc>
          <w:tcPr>
            <w:tcW w:w="851" w:type="dxa"/>
            <w:shd w:val="clear" w:color="auto" w:fill="auto"/>
            <w:vAlign w:val="center"/>
          </w:tcPr>
          <w:p w14:paraId="27804CE5" w14:textId="77777777" w:rsidR="00D40B3B" w:rsidRDefault="00D40B3B" w:rsidP="00F53C70">
            <w:pPr>
              <w:pStyle w:val="af8"/>
              <w:spacing w:line="240" w:lineRule="auto"/>
            </w:pPr>
            <w:r>
              <w:rPr>
                <w:rFonts w:hint="eastAsia"/>
              </w:rPr>
              <w:t>太阳果大中果</w:t>
            </w:r>
          </w:p>
        </w:tc>
        <w:tc>
          <w:tcPr>
            <w:tcW w:w="555" w:type="dxa"/>
            <w:shd w:val="clear" w:color="auto" w:fill="auto"/>
            <w:vAlign w:val="center"/>
          </w:tcPr>
          <w:p w14:paraId="0012B8A6" w14:textId="77777777" w:rsidR="00D40B3B" w:rsidRDefault="00D40B3B" w:rsidP="00F53C70">
            <w:pPr>
              <w:pStyle w:val="af8"/>
              <w:spacing w:line="240" w:lineRule="auto"/>
            </w:pPr>
          </w:p>
        </w:tc>
        <w:tc>
          <w:tcPr>
            <w:tcW w:w="665" w:type="dxa"/>
            <w:shd w:val="clear" w:color="auto" w:fill="auto"/>
            <w:vAlign w:val="center"/>
          </w:tcPr>
          <w:p w14:paraId="69426868" w14:textId="77777777" w:rsidR="00D40B3B" w:rsidRDefault="00D40B3B" w:rsidP="00F53C70">
            <w:pPr>
              <w:pStyle w:val="af8"/>
              <w:spacing w:line="240" w:lineRule="auto"/>
            </w:pPr>
            <w:r>
              <w:rPr>
                <w:rFonts w:hint="eastAsia"/>
              </w:rPr>
              <w:t>&gt;70g</w:t>
            </w:r>
          </w:p>
        </w:tc>
        <w:tc>
          <w:tcPr>
            <w:tcW w:w="666" w:type="dxa"/>
            <w:shd w:val="clear" w:color="auto" w:fill="auto"/>
            <w:vAlign w:val="center"/>
          </w:tcPr>
          <w:p w14:paraId="33AC4F26" w14:textId="77777777" w:rsidR="00D40B3B" w:rsidRDefault="00D40B3B" w:rsidP="00F53C70">
            <w:pPr>
              <w:pStyle w:val="af8"/>
              <w:spacing w:line="240" w:lineRule="auto"/>
            </w:pPr>
          </w:p>
        </w:tc>
        <w:tc>
          <w:tcPr>
            <w:tcW w:w="1330" w:type="dxa"/>
            <w:gridSpan w:val="2"/>
            <w:vMerge/>
            <w:shd w:val="clear" w:color="auto" w:fill="auto"/>
            <w:vAlign w:val="center"/>
          </w:tcPr>
          <w:p w14:paraId="74654576" w14:textId="77777777" w:rsidR="00D40B3B" w:rsidRDefault="00D40B3B" w:rsidP="00F53C70">
            <w:pPr>
              <w:pStyle w:val="af8"/>
              <w:spacing w:line="240" w:lineRule="auto"/>
            </w:pPr>
          </w:p>
        </w:tc>
        <w:tc>
          <w:tcPr>
            <w:tcW w:w="666" w:type="dxa"/>
            <w:shd w:val="clear" w:color="auto" w:fill="auto"/>
            <w:vAlign w:val="center"/>
          </w:tcPr>
          <w:p w14:paraId="6C26A5D8" w14:textId="77777777" w:rsidR="00D40B3B" w:rsidRDefault="00D40B3B" w:rsidP="00F53C70">
            <w:pPr>
              <w:pStyle w:val="af8"/>
              <w:spacing w:line="240" w:lineRule="auto"/>
            </w:pPr>
          </w:p>
        </w:tc>
        <w:tc>
          <w:tcPr>
            <w:tcW w:w="666" w:type="dxa"/>
            <w:shd w:val="clear" w:color="auto" w:fill="auto"/>
            <w:vAlign w:val="center"/>
          </w:tcPr>
          <w:p w14:paraId="21B5318D" w14:textId="77777777" w:rsidR="00D40B3B" w:rsidRDefault="00D40B3B" w:rsidP="00F53C70">
            <w:pPr>
              <w:pStyle w:val="af8"/>
              <w:spacing w:line="240" w:lineRule="auto"/>
            </w:pPr>
          </w:p>
        </w:tc>
        <w:tc>
          <w:tcPr>
            <w:tcW w:w="666" w:type="dxa"/>
            <w:shd w:val="clear" w:color="auto" w:fill="auto"/>
            <w:vAlign w:val="center"/>
          </w:tcPr>
          <w:p w14:paraId="3F3ABF38" w14:textId="77777777" w:rsidR="00D40B3B" w:rsidRDefault="00D40B3B" w:rsidP="00F53C70">
            <w:pPr>
              <w:pStyle w:val="af8"/>
              <w:spacing w:line="240" w:lineRule="auto"/>
            </w:pPr>
          </w:p>
        </w:tc>
        <w:tc>
          <w:tcPr>
            <w:tcW w:w="666" w:type="dxa"/>
            <w:shd w:val="clear" w:color="auto" w:fill="auto"/>
            <w:vAlign w:val="center"/>
          </w:tcPr>
          <w:p w14:paraId="4BC6AEBF" w14:textId="77777777" w:rsidR="00D40B3B" w:rsidRDefault="00D40B3B" w:rsidP="00F53C70">
            <w:pPr>
              <w:pStyle w:val="af8"/>
              <w:spacing w:line="240" w:lineRule="auto"/>
            </w:pPr>
          </w:p>
        </w:tc>
        <w:tc>
          <w:tcPr>
            <w:tcW w:w="666" w:type="dxa"/>
            <w:shd w:val="clear" w:color="auto" w:fill="auto"/>
            <w:vAlign w:val="center"/>
          </w:tcPr>
          <w:p w14:paraId="202AA257" w14:textId="77777777" w:rsidR="00D40B3B" w:rsidRDefault="00D40B3B" w:rsidP="00F53C70">
            <w:pPr>
              <w:pStyle w:val="af8"/>
              <w:spacing w:line="240" w:lineRule="auto"/>
            </w:pPr>
          </w:p>
        </w:tc>
        <w:tc>
          <w:tcPr>
            <w:tcW w:w="666" w:type="dxa"/>
            <w:tcBorders>
              <w:right w:val="single" w:sz="12" w:space="0" w:color="auto"/>
            </w:tcBorders>
            <w:shd w:val="clear" w:color="auto" w:fill="auto"/>
            <w:vAlign w:val="center"/>
          </w:tcPr>
          <w:p w14:paraId="1EA2ABFD" w14:textId="77777777" w:rsidR="00D40B3B" w:rsidRDefault="00D40B3B" w:rsidP="00F53C70">
            <w:pPr>
              <w:pStyle w:val="af8"/>
              <w:spacing w:line="240" w:lineRule="auto"/>
            </w:pPr>
          </w:p>
        </w:tc>
      </w:tr>
      <w:tr w:rsidR="00D40B3B" w14:paraId="4E58224B" w14:textId="77777777" w:rsidTr="00F53C70">
        <w:trPr>
          <w:jc w:val="center"/>
        </w:trPr>
        <w:tc>
          <w:tcPr>
            <w:tcW w:w="1261" w:type="dxa"/>
            <w:gridSpan w:val="2"/>
            <w:vMerge w:val="restart"/>
            <w:tcBorders>
              <w:left w:val="single" w:sz="12" w:space="0" w:color="auto"/>
            </w:tcBorders>
            <w:shd w:val="clear" w:color="auto" w:fill="auto"/>
            <w:vAlign w:val="center"/>
          </w:tcPr>
          <w:p w14:paraId="3D7014DC" w14:textId="77777777" w:rsidR="00D40B3B" w:rsidRDefault="00D40B3B" w:rsidP="00F53C70">
            <w:pPr>
              <w:pStyle w:val="af8"/>
              <w:spacing w:line="240" w:lineRule="auto"/>
            </w:pPr>
            <w:r>
              <w:rPr>
                <w:rFonts w:hint="eastAsia"/>
              </w:rPr>
              <w:t>荫枝果</w:t>
            </w:r>
          </w:p>
        </w:tc>
        <w:tc>
          <w:tcPr>
            <w:tcW w:w="851" w:type="dxa"/>
            <w:shd w:val="clear" w:color="auto" w:fill="auto"/>
            <w:vAlign w:val="center"/>
          </w:tcPr>
          <w:p w14:paraId="0FDCFF96" w14:textId="77777777" w:rsidR="00D40B3B" w:rsidRDefault="00D40B3B" w:rsidP="00F53C70">
            <w:pPr>
              <w:pStyle w:val="af8"/>
              <w:spacing w:line="240" w:lineRule="auto"/>
            </w:pPr>
            <w:r>
              <w:rPr>
                <w:rFonts w:hint="eastAsia"/>
              </w:rPr>
              <w:t>荫枝果小果</w:t>
            </w:r>
          </w:p>
        </w:tc>
        <w:tc>
          <w:tcPr>
            <w:tcW w:w="555" w:type="dxa"/>
            <w:shd w:val="clear" w:color="auto" w:fill="auto"/>
            <w:vAlign w:val="center"/>
          </w:tcPr>
          <w:p w14:paraId="2C45D1CB" w14:textId="77777777" w:rsidR="00D40B3B" w:rsidRDefault="00D40B3B" w:rsidP="00F53C70">
            <w:pPr>
              <w:pStyle w:val="af8"/>
              <w:spacing w:line="240" w:lineRule="auto"/>
            </w:pPr>
            <w:r>
              <w:rPr>
                <w:rFonts w:hint="eastAsia"/>
              </w:rPr>
              <w:t>40g-70g</w:t>
            </w:r>
          </w:p>
        </w:tc>
        <w:tc>
          <w:tcPr>
            <w:tcW w:w="665" w:type="dxa"/>
            <w:shd w:val="clear" w:color="auto" w:fill="auto"/>
            <w:vAlign w:val="center"/>
          </w:tcPr>
          <w:p w14:paraId="0D8E2A59" w14:textId="77777777" w:rsidR="00D40B3B" w:rsidRDefault="00D40B3B" w:rsidP="00F53C70">
            <w:pPr>
              <w:pStyle w:val="af8"/>
              <w:spacing w:line="240" w:lineRule="auto"/>
            </w:pPr>
          </w:p>
        </w:tc>
        <w:tc>
          <w:tcPr>
            <w:tcW w:w="666" w:type="dxa"/>
            <w:shd w:val="clear" w:color="auto" w:fill="auto"/>
            <w:vAlign w:val="center"/>
          </w:tcPr>
          <w:p w14:paraId="21FB4464" w14:textId="77777777" w:rsidR="00D40B3B" w:rsidRDefault="00D40B3B" w:rsidP="00F53C70">
            <w:pPr>
              <w:pStyle w:val="af8"/>
              <w:spacing w:line="240" w:lineRule="auto"/>
            </w:pPr>
          </w:p>
        </w:tc>
        <w:tc>
          <w:tcPr>
            <w:tcW w:w="1330" w:type="dxa"/>
            <w:gridSpan w:val="2"/>
            <w:vMerge w:val="restart"/>
            <w:shd w:val="clear" w:color="auto" w:fill="auto"/>
            <w:vAlign w:val="center"/>
          </w:tcPr>
          <w:p w14:paraId="3F7B82AD" w14:textId="77777777" w:rsidR="00D40B3B" w:rsidRDefault="00D40B3B" w:rsidP="00F53C70">
            <w:pPr>
              <w:pStyle w:val="af8"/>
              <w:spacing w:line="240" w:lineRule="auto"/>
            </w:pPr>
            <w:r w:rsidRPr="00840EF6">
              <w:rPr>
                <w:rFonts w:hint="eastAsia"/>
              </w:rPr>
              <w:t>表皮颜色浅绿色或浅白色大于</w:t>
            </w:r>
            <w:r w:rsidRPr="00840EF6">
              <w:rPr>
                <w:rFonts w:hint="eastAsia"/>
              </w:rPr>
              <w:t>50%</w:t>
            </w:r>
          </w:p>
        </w:tc>
        <w:tc>
          <w:tcPr>
            <w:tcW w:w="666" w:type="dxa"/>
            <w:shd w:val="clear" w:color="auto" w:fill="auto"/>
            <w:vAlign w:val="center"/>
          </w:tcPr>
          <w:p w14:paraId="0050F23B" w14:textId="77777777" w:rsidR="00D40B3B" w:rsidRDefault="00D40B3B" w:rsidP="00F53C70">
            <w:pPr>
              <w:pStyle w:val="af8"/>
              <w:spacing w:line="240" w:lineRule="auto"/>
            </w:pPr>
          </w:p>
        </w:tc>
        <w:tc>
          <w:tcPr>
            <w:tcW w:w="666" w:type="dxa"/>
            <w:shd w:val="clear" w:color="auto" w:fill="auto"/>
            <w:vAlign w:val="center"/>
          </w:tcPr>
          <w:p w14:paraId="3C696A92" w14:textId="77777777" w:rsidR="00D40B3B" w:rsidRDefault="00D40B3B" w:rsidP="00F53C70">
            <w:pPr>
              <w:pStyle w:val="af8"/>
              <w:spacing w:line="240" w:lineRule="auto"/>
            </w:pPr>
          </w:p>
        </w:tc>
        <w:tc>
          <w:tcPr>
            <w:tcW w:w="666" w:type="dxa"/>
            <w:shd w:val="clear" w:color="auto" w:fill="auto"/>
            <w:vAlign w:val="center"/>
          </w:tcPr>
          <w:p w14:paraId="332A322A" w14:textId="77777777" w:rsidR="00D40B3B" w:rsidRDefault="00D40B3B" w:rsidP="00F53C70">
            <w:pPr>
              <w:pStyle w:val="af8"/>
              <w:spacing w:line="240" w:lineRule="auto"/>
            </w:pPr>
          </w:p>
        </w:tc>
        <w:tc>
          <w:tcPr>
            <w:tcW w:w="666" w:type="dxa"/>
            <w:shd w:val="clear" w:color="auto" w:fill="auto"/>
            <w:vAlign w:val="center"/>
          </w:tcPr>
          <w:p w14:paraId="74D35649" w14:textId="77777777" w:rsidR="00D40B3B" w:rsidRDefault="00D40B3B" w:rsidP="00F53C70">
            <w:pPr>
              <w:pStyle w:val="af8"/>
              <w:spacing w:line="240" w:lineRule="auto"/>
            </w:pPr>
          </w:p>
        </w:tc>
        <w:tc>
          <w:tcPr>
            <w:tcW w:w="666" w:type="dxa"/>
            <w:shd w:val="clear" w:color="auto" w:fill="auto"/>
            <w:vAlign w:val="center"/>
          </w:tcPr>
          <w:p w14:paraId="6AA23756" w14:textId="77777777" w:rsidR="00D40B3B" w:rsidRDefault="00D40B3B" w:rsidP="00F53C70">
            <w:pPr>
              <w:pStyle w:val="af8"/>
              <w:spacing w:line="240" w:lineRule="auto"/>
            </w:pPr>
          </w:p>
        </w:tc>
        <w:tc>
          <w:tcPr>
            <w:tcW w:w="666" w:type="dxa"/>
            <w:tcBorders>
              <w:right w:val="single" w:sz="12" w:space="0" w:color="auto"/>
            </w:tcBorders>
            <w:shd w:val="clear" w:color="auto" w:fill="auto"/>
            <w:vAlign w:val="center"/>
          </w:tcPr>
          <w:p w14:paraId="6C31D227" w14:textId="77777777" w:rsidR="00D40B3B" w:rsidRDefault="00D40B3B" w:rsidP="00F53C70">
            <w:pPr>
              <w:pStyle w:val="af8"/>
              <w:spacing w:line="240" w:lineRule="auto"/>
            </w:pPr>
          </w:p>
        </w:tc>
      </w:tr>
      <w:tr w:rsidR="00D40B3B" w14:paraId="582870F9" w14:textId="77777777" w:rsidTr="00F53C70">
        <w:trPr>
          <w:jc w:val="center"/>
        </w:trPr>
        <w:tc>
          <w:tcPr>
            <w:tcW w:w="1261" w:type="dxa"/>
            <w:gridSpan w:val="2"/>
            <w:vMerge/>
            <w:tcBorders>
              <w:left w:val="single" w:sz="12" w:space="0" w:color="auto"/>
            </w:tcBorders>
            <w:shd w:val="clear" w:color="auto" w:fill="auto"/>
            <w:vAlign w:val="center"/>
          </w:tcPr>
          <w:p w14:paraId="26288877" w14:textId="77777777" w:rsidR="00D40B3B" w:rsidRDefault="00D40B3B" w:rsidP="00F53C70">
            <w:pPr>
              <w:pStyle w:val="af8"/>
              <w:spacing w:line="240" w:lineRule="auto"/>
            </w:pPr>
          </w:p>
        </w:tc>
        <w:tc>
          <w:tcPr>
            <w:tcW w:w="851" w:type="dxa"/>
            <w:shd w:val="clear" w:color="auto" w:fill="auto"/>
            <w:vAlign w:val="center"/>
          </w:tcPr>
          <w:p w14:paraId="7C080250" w14:textId="77777777" w:rsidR="00D40B3B" w:rsidRDefault="00D40B3B" w:rsidP="00F53C70">
            <w:pPr>
              <w:pStyle w:val="af8"/>
              <w:spacing w:line="240" w:lineRule="auto"/>
            </w:pPr>
            <w:r>
              <w:rPr>
                <w:rFonts w:hint="eastAsia"/>
              </w:rPr>
              <w:t>荫枝果大中果</w:t>
            </w:r>
          </w:p>
        </w:tc>
        <w:tc>
          <w:tcPr>
            <w:tcW w:w="555" w:type="dxa"/>
            <w:shd w:val="clear" w:color="auto" w:fill="auto"/>
            <w:vAlign w:val="center"/>
          </w:tcPr>
          <w:p w14:paraId="5A4DA308" w14:textId="77777777" w:rsidR="00D40B3B" w:rsidRDefault="00D40B3B" w:rsidP="00F53C70">
            <w:pPr>
              <w:pStyle w:val="af8"/>
              <w:spacing w:line="240" w:lineRule="auto"/>
            </w:pPr>
          </w:p>
        </w:tc>
        <w:tc>
          <w:tcPr>
            <w:tcW w:w="665" w:type="dxa"/>
            <w:shd w:val="clear" w:color="auto" w:fill="auto"/>
            <w:vAlign w:val="center"/>
          </w:tcPr>
          <w:p w14:paraId="6F74605E" w14:textId="77777777" w:rsidR="00D40B3B" w:rsidRDefault="00D40B3B" w:rsidP="00F53C70">
            <w:pPr>
              <w:pStyle w:val="af8"/>
              <w:spacing w:line="240" w:lineRule="auto"/>
            </w:pPr>
            <w:r>
              <w:rPr>
                <w:rFonts w:hint="eastAsia"/>
              </w:rPr>
              <w:t>&gt;70g</w:t>
            </w:r>
          </w:p>
        </w:tc>
        <w:tc>
          <w:tcPr>
            <w:tcW w:w="666" w:type="dxa"/>
            <w:shd w:val="clear" w:color="auto" w:fill="auto"/>
            <w:vAlign w:val="center"/>
          </w:tcPr>
          <w:p w14:paraId="5EA1D6A8" w14:textId="77777777" w:rsidR="00D40B3B" w:rsidRDefault="00D40B3B" w:rsidP="00F53C70">
            <w:pPr>
              <w:pStyle w:val="af8"/>
              <w:spacing w:line="240" w:lineRule="auto"/>
            </w:pPr>
          </w:p>
        </w:tc>
        <w:tc>
          <w:tcPr>
            <w:tcW w:w="1330" w:type="dxa"/>
            <w:gridSpan w:val="2"/>
            <w:vMerge/>
            <w:shd w:val="clear" w:color="auto" w:fill="auto"/>
            <w:vAlign w:val="center"/>
          </w:tcPr>
          <w:p w14:paraId="01B4C313" w14:textId="77777777" w:rsidR="00D40B3B" w:rsidRDefault="00D40B3B" w:rsidP="00F53C70">
            <w:pPr>
              <w:pStyle w:val="af8"/>
              <w:spacing w:line="240" w:lineRule="auto"/>
            </w:pPr>
          </w:p>
        </w:tc>
        <w:tc>
          <w:tcPr>
            <w:tcW w:w="666" w:type="dxa"/>
            <w:shd w:val="clear" w:color="auto" w:fill="auto"/>
            <w:vAlign w:val="center"/>
          </w:tcPr>
          <w:p w14:paraId="0EAC73CA" w14:textId="77777777" w:rsidR="00D40B3B" w:rsidRDefault="00D40B3B" w:rsidP="00F53C70">
            <w:pPr>
              <w:pStyle w:val="af8"/>
              <w:spacing w:line="240" w:lineRule="auto"/>
            </w:pPr>
          </w:p>
        </w:tc>
        <w:tc>
          <w:tcPr>
            <w:tcW w:w="666" w:type="dxa"/>
            <w:shd w:val="clear" w:color="auto" w:fill="auto"/>
            <w:vAlign w:val="center"/>
          </w:tcPr>
          <w:p w14:paraId="08E2D598" w14:textId="77777777" w:rsidR="00D40B3B" w:rsidRDefault="00D40B3B" w:rsidP="00F53C70">
            <w:pPr>
              <w:pStyle w:val="af8"/>
              <w:spacing w:line="240" w:lineRule="auto"/>
            </w:pPr>
          </w:p>
        </w:tc>
        <w:tc>
          <w:tcPr>
            <w:tcW w:w="666" w:type="dxa"/>
            <w:shd w:val="clear" w:color="auto" w:fill="auto"/>
            <w:vAlign w:val="center"/>
          </w:tcPr>
          <w:p w14:paraId="0128DE19" w14:textId="77777777" w:rsidR="00D40B3B" w:rsidRDefault="00D40B3B" w:rsidP="00F53C70">
            <w:pPr>
              <w:pStyle w:val="af8"/>
              <w:spacing w:line="240" w:lineRule="auto"/>
            </w:pPr>
          </w:p>
        </w:tc>
        <w:tc>
          <w:tcPr>
            <w:tcW w:w="666" w:type="dxa"/>
            <w:shd w:val="clear" w:color="auto" w:fill="auto"/>
            <w:vAlign w:val="center"/>
          </w:tcPr>
          <w:p w14:paraId="17DD0933" w14:textId="77777777" w:rsidR="00D40B3B" w:rsidRDefault="00D40B3B" w:rsidP="00F53C70">
            <w:pPr>
              <w:pStyle w:val="af8"/>
              <w:spacing w:line="240" w:lineRule="auto"/>
            </w:pPr>
          </w:p>
        </w:tc>
        <w:tc>
          <w:tcPr>
            <w:tcW w:w="666" w:type="dxa"/>
            <w:shd w:val="clear" w:color="auto" w:fill="auto"/>
            <w:vAlign w:val="center"/>
          </w:tcPr>
          <w:p w14:paraId="15B6B223" w14:textId="77777777" w:rsidR="00D40B3B" w:rsidRDefault="00D40B3B" w:rsidP="00F53C70">
            <w:pPr>
              <w:pStyle w:val="af8"/>
              <w:spacing w:line="240" w:lineRule="auto"/>
            </w:pPr>
          </w:p>
        </w:tc>
        <w:tc>
          <w:tcPr>
            <w:tcW w:w="666" w:type="dxa"/>
            <w:tcBorders>
              <w:right w:val="single" w:sz="12" w:space="0" w:color="auto"/>
            </w:tcBorders>
            <w:shd w:val="clear" w:color="auto" w:fill="auto"/>
            <w:vAlign w:val="center"/>
          </w:tcPr>
          <w:p w14:paraId="1CDCA812" w14:textId="77777777" w:rsidR="00D40B3B" w:rsidRDefault="00D40B3B" w:rsidP="00F53C70">
            <w:pPr>
              <w:pStyle w:val="af8"/>
              <w:spacing w:line="240" w:lineRule="auto"/>
            </w:pPr>
          </w:p>
        </w:tc>
      </w:tr>
      <w:tr w:rsidR="00D40B3B" w14:paraId="2AA4D8C3" w14:textId="77777777" w:rsidTr="00F53C70">
        <w:trPr>
          <w:jc w:val="center"/>
        </w:trPr>
        <w:tc>
          <w:tcPr>
            <w:tcW w:w="1261" w:type="dxa"/>
            <w:gridSpan w:val="2"/>
            <w:vMerge w:val="restart"/>
            <w:tcBorders>
              <w:left w:val="single" w:sz="12" w:space="0" w:color="auto"/>
            </w:tcBorders>
            <w:shd w:val="clear" w:color="auto" w:fill="auto"/>
            <w:vAlign w:val="center"/>
          </w:tcPr>
          <w:p w14:paraId="2282EC05" w14:textId="77777777" w:rsidR="00D40B3B" w:rsidRDefault="00D40B3B" w:rsidP="00F53C70">
            <w:pPr>
              <w:pStyle w:val="af8"/>
              <w:spacing w:line="240" w:lineRule="auto"/>
            </w:pPr>
            <w:r>
              <w:rPr>
                <w:rFonts w:hint="eastAsia"/>
              </w:rPr>
              <w:t>黄果</w:t>
            </w:r>
          </w:p>
        </w:tc>
        <w:tc>
          <w:tcPr>
            <w:tcW w:w="851" w:type="dxa"/>
            <w:shd w:val="clear" w:color="auto" w:fill="auto"/>
            <w:vAlign w:val="center"/>
          </w:tcPr>
          <w:p w14:paraId="13A538A9" w14:textId="77777777" w:rsidR="00D40B3B" w:rsidRDefault="00D40B3B" w:rsidP="00F53C70">
            <w:pPr>
              <w:pStyle w:val="af8"/>
              <w:spacing w:line="240" w:lineRule="auto"/>
            </w:pPr>
            <w:r>
              <w:rPr>
                <w:rFonts w:hint="eastAsia"/>
              </w:rPr>
              <w:t>黄果小果</w:t>
            </w:r>
          </w:p>
        </w:tc>
        <w:tc>
          <w:tcPr>
            <w:tcW w:w="555" w:type="dxa"/>
            <w:shd w:val="clear" w:color="auto" w:fill="auto"/>
            <w:vAlign w:val="center"/>
          </w:tcPr>
          <w:p w14:paraId="447B71C1" w14:textId="77777777" w:rsidR="00D40B3B" w:rsidRDefault="00D40B3B" w:rsidP="00F53C70">
            <w:pPr>
              <w:pStyle w:val="af8"/>
              <w:spacing w:line="240" w:lineRule="auto"/>
            </w:pPr>
            <w:r>
              <w:rPr>
                <w:rFonts w:hint="eastAsia"/>
              </w:rPr>
              <w:t>40g-70g</w:t>
            </w:r>
          </w:p>
        </w:tc>
        <w:tc>
          <w:tcPr>
            <w:tcW w:w="665" w:type="dxa"/>
            <w:shd w:val="clear" w:color="auto" w:fill="auto"/>
            <w:vAlign w:val="center"/>
          </w:tcPr>
          <w:p w14:paraId="4EC7C218" w14:textId="77777777" w:rsidR="00D40B3B" w:rsidRDefault="00D40B3B" w:rsidP="00F53C70">
            <w:pPr>
              <w:pStyle w:val="af8"/>
              <w:spacing w:line="240" w:lineRule="auto"/>
            </w:pPr>
          </w:p>
        </w:tc>
        <w:tc>
          <w:tcPr>
            <w:tcW w:w="666" w:type="dxa"/>
            <w:shd w:val="clear" w:color="auto" w:fill="auto"/>
            <w:vAlign w:val="center"/>
          </w:tcPr>
          <w:p w14:paraId="606DE969" w14:textId="77777777" w:rsidR="00D40B3B" w:rsidRDefault="00D40B3B" w:rsidP="00F53C70">
            <w:pPr>
              <w:pStyle w:val="af8"/>
              <w:spacing w:line="240" w:lineRule="auto"/>
            </w:pPr>
          </w:p>
        </w:tc>
        <w:tc>
          <w:tcPr>
            <w:tcW w:w="1330" w:type="dxa"/>
            <w:gridSpan w:val="2"/>
            <w:vMerge w:val="restart"/>
            <w:shd w:val="clear" w:color="auto" w:fill="auto"/>
            <w:vAlign w:val="center"/>
          </w:tcPr>
          <w:p w14:paraId="73A0410D" w14:textId="77777777" w:rsidR="00D40B3B" w:rsidRDefault="00D40B3B" w:rsidP="00F53C70">
            <w:pPr>
              <w:pStyle w:val="af8"/>
              <w:spacing w:line="240" w:lineRule="auto"/>
            </w:pPr>
            <w:r w:rsidRPr="00194C33">
              <w:rPr>
                <w:rFonts w:hint="eastAsia"/>
              </w:rPr>
              <w:t>果面深黄色或浅黄色面积大于</w:t>
            </w:r>
            <w:r w:rsidRPr="00194C33">
              <w:rPr>
                <w:rFonts w:hint="eastAsia"/>
              </w:rPr>
              <w:t>50%</w:t>
            </w:r>
          </w:p>
        </w:tc>
        <w:tc>
          <w:tcPr>
            <w:tcW w:w="666" w:type="dxa"/>
            <w:shd w:val="clear" w:color="auto" w:fill="auto"/>
            <w:vAlign w:val="center"/>
          </w:tcPr>
          <w:p w14:paraId="65EC7CBE" w14:textId="77777777" w:rsidR="00D40B3B" w:rsidRDefault="00D40B3B" w:rsidP="00F53C70">
            <w:pPr>
              <w:pStyle w:val="af8"/>
              <w:spacing w:line="240" w:lineRule="auto"/>
            </w:pPr>
          </w:p>
        </w:tc>
        <w:tc>
          <w:tcPr>
            <w:tcW w:w="666" w:type="dxa"/>
            <w:shd w:val="clear" w:color="auto" w:fill="auto"/>
            <w:vAlign w:val="center"/>
          </w:tcPr>
          <w:p w14:paraId="3C7A69F4" w14:textId="77777777" w:rsidR="00D40B3B" w:rsidRDefault="00D40B3B" w:rsidP="00F53C70">
            <w:pPr>
              <w:pStyle w:val="af8"/>
              <w:spacing w:line="240" w:lineRule="auto"/>
            </w:pPr>
          </w:p>
        </w:tc>
        <w:tc>
          <w:tcPr>
            <w:tcW w:w="666" w:type="dxa"/>
            <w:shd w:val="clear" w:color="auto" w:fill="auto"/>
            <w:vAlign w:val="center"/>
          </w:tcPr>
          <w:p w14:paraId="3F3F82D1" w14:textId="77777777" w:rsidR="00D40B3B" w:rsidRDefault="00D40B3B" w:rsidP="00F53C70">
            <w:pPr>
              <w:pStyle w:val="af8"/>
              <w:spacing w:line="240" w:lineRule="auto"/>
            </w:pPr>
          </w:p>
        </w:tc>
        <w:tc>
          <w:tcPr>
            <w:tcW w:w="666" w:type="dxa"/>
            <w:shd w:val="clear" w:color="auto" w:fill="auto"/>
            <w:vAlign w:val="center"/>
          </w:tcPr>
          <w:p w14:paraId="028A6937" w14:textId="77777777" w:rsidR="00D40B3B" w:rsidRDefault="00D40B3B" w:rsidP="00F53C70">
            <w:pPr>
              <w:pStyle w:val="af8"/>
              <w:spacing w:line="240" w:lineRule="auto"/>
            </w:pPr>
          </w:p>
        </w:tc>
        <w:tc>
          <w:tcPr>
            <w:tcW w:w="666" w:type="dxa"/>
            <w:shd w:val="clear" w:color="auto" w:fill="auto"/>
            <w:vAlign w:val="center"/>
          </w:tcPr>
          <w:p w14:paraId="12F31BEE" w14:textId="77777777" w:rsidR="00D40B3B" w:rsidRDefault="00D40B3B" w:rsidP="00F53C70">
            <w:pPr>
              <w:pStyle w:val="af8"/>
              <w:spacing w:line="240" w:lineRule="auto"/>
            </w:pPr>
          </w:p>
        </w:tc>
        <w:tc>
          <w:tcPr>
            <w:tcW w:w="666" w:type="dxa"/>
            <w:tcBorders>
              <w:right w:val="single" w:sz="12" w:space="0" w:color="auto"/>
            </w:tcBorders>
            <w:shd w:val="clear" w:color="auto" w:fill="auto"/>
            <w:vAlign w:val="center"/>
          </w:tcPr>
          <w:p w14:paraId="13832EBE" w14:textId="77777777" w:rsidR="00D40B3B" w:rsidRDefault="00D40B3B" w:rsidP="00F53C70">
            <w:pPr>
              <w:pStyle w:val="af8"/>
              <w:spacing w:line="240" w:lineRule="auto"/>
            </w:pPr>
          </w:p>
        </w:tc>
      </w:tr>
      <w:tr w:rsidR="00D40B3B" w14:paraId="31BF78C4" w14:textId="77777777" w:rsidTr="00F53C70">
        <w:trPr>
          <w:jc w:val="center"/>
        </w:trPr>
        <w:tc>
          <w:tcPr>
            <w:tcW w:w="1261" w:type="dxa"/>
            <w:gridSpan w:val="2"/>
            <w:vMerge/>
            <w:tcBorders>
              <w:left w:val="single" w:sz="12" w:space="0" w:color="auto"/>
            </w:tcBorders>
            <w:shd w:val="clear" w:color="auto" w:fill="auto"/>
            <w:vAlign w:val="center"/>
          </w:tcPr>
          <w:p w14:paraId="111C6AFD" w14:textId="77777777" w:rsidR="00D40B3B" w:rsidRDefault="00D40B3B" w:rsidP="00F53C70">
            <w:pPr>
              <w:pStyle w:val="af8"/>
              <w:spacing w:line="240" w:lineRule="auto"/>
            </w:pPr>
          </w:p>
        </w:tc>
        <w:tc>
          <w:tcPr>
            <w:tcW w:w="851" w:type="dxa"/>
            <w:shd w:val="clear" w:color="auto" w:fill="auto"/>
            <w:vAlign w:val="center"/>
          </w:tcPr>
          <w:p w14:paraId="0A411D97" w14:textId="77777777" w:rsidR="00D40B3B" w:rsidRDefault="00D40B3B" w:rsidP="00F53C70">
            <w:pPr>
              <w:pStyle w:val="af8"/>
              <w:spacing w:line="240" w:lineRule="auto"/>
            </w:pPr>
            <w:r>
              <w:rPr>
                <w:rFonts w:hint="eastAsia"/>
              </w:rPr>
              <w:t>黄果大中果</w:t>
            </w:r>
          </w:p>
        </w:tc>
        <w:tc>
          <w:tcPr>
            <w:tcW w:w="555" w:type="dxa"/>
            <w:shd w:val="clear" w:color="auto" w:fill="auto"/>
            <w:vAlign w:val="center"/>
          </w:tcPr>
          <w:p w14:paraId="7F18EDBD" w14:textId="77777777" w:rsidR="00D40B3B" w:rsidRDefault="00D40B3B" w:rsidP="00F53C70">
            <w:pPr>
              <w:pStyle w:val="af8"/>
              <w:spacing w:line="240" w:lineRule="auto"/>
            </w:pPr>
          </w:p>
        </w:tc>
        <w:tc>
          <w:tcPr>
            <w:tcW w:w="665" w:type="dxa"/>
            <w:shd w:val="clear" w:color="auto" w:fill="auto"/>
            <w:vAlign w:val="center"/>
          </w:tcPr>
          <w:p w14:paraId="7A655B3A" w14:textId="77777777" w:rsidR="00D40B3B" w:rsidRDefault="00D40B3B" w:rsidP="00F53C70">
            <w:pPr>
              <w:pStyle w:val="af8"/>
              <w:spacing w:line="240" w:lineRule="auto"/>
            </w:pPr>
            <w:r>
              <w:rPr>
                <w:rFonts w:hint="eastAsia"/>
              </w:rPr>
              <w:t>&gt;70g</w:t>
            </w:r>
          </w:p>
        </w:tc>
        <w:tc>
          <w:tcPr>
            <w:tcW w:w="666" w:type="dxa"/>
            <w:shd w:val="clear" w:color="auto" w:fill="auto"/>
            <w:vAlign w:val="center"/>
          </w:tcPr>
          <w:p w14:paraId="1D69ABBF" w14:textId="77777777" w:rsidR="00D40B3B" w:rsidRDefault="00D40B3B" w:rsidP="00F53C70">
            <w:pPr>
              <w:pStyle w:val="af8"/>
              <w:spacing w:line="240" w:lineRule="auto"/>
            </w:pPr>
          </w:p>
        </w:tc>
        <w:tc>
          <w:tcPr>
            <w:tcW w:w="1330" w:type="dxa"/>
            <w:gridSpan w:val="2"/>
            <w:vMerge/>
            <w:shd w:val="clear" w:color="auto" w:fill="auto"/>
            <w:vAlign w:val="center"/>
          </w:tcPr>
          <w:p w14:paraId="79EE729C" w14:textId="77777777" w:rsidR="00D40B3B" w:rsidRDefault="00D40B3B" w:rsidP="00F53C70">
            <w:pPr>
              <w:pStyle w:val="af8"/>
              <w:spacing w:line="240" w:lineRule="auto"/>
            </w:pPr>
          </w:p>
        </w:tc>
        <w:tc>
          <w:tcPr>
            <w:tcW w:w="666" w:type="dxa"/>
            <w:shd w:val="clear" w:color="auto" w:fill="auto"/>
            <w:vAlign w:val="center"/>
          </w:tcPr>
          <w:p w14:paraId="4BAFBBAA" w14:textId="77777777" w:rsidR="00D40B3B" w:rsidRDefault="00D40B3B" w:rsidP="00F53C70">
            <w:pPr>
              <w:pStyle w:val="af8"/>
              <w:spacing w:line="240" w:lineRule="auto"/>
            </w:pPr>
          </w:p>
        </w:tc>
        <w:tc>
          <w:tcPr>
            <w:tcW w:w="666" w:type="dxa"/>
            <w:shd w:val="clear" w:color="auto" w:fill="auto"/>
            <w:vAlign w:val="center"/>
          </w:tcPr>
          <w:p w14:paraId="2FBF3F4D" w14:textId="77777777" w:rsidR="00D40B3B" w:rsidRDefault="00D40B3B" w:rsidP="00F53C70">
            <w:pPr>
              <w:pStyle w:val="af8"/>
              <w:spacing w:line="240" w:lineRule="auto"/>
            </w:pPr>
          </w:p>
        </w:tc>
        <w:tc>
          <w:tcPr>
            <w:tcW w:w="666" w:type="dxa"/>
            <w:shd w:val="clear" w:color="auto" w:fill="auto"/>
            <w:vAlign w:val="center"/>
          </w:tcPr>
          <w:p w14:paraId="56EC3EF1" w14:textId="77777777" w:rsidR="00D40B3B" w:rsidRDefault="00D40B3B" w:rsidP="00F53C70">
            <w:pPr>
              <w:pStyle w:val="af8"/>
              <w:spacing w:line="240" w:lineRule="auto"/>
            </w:pPr>
          </w:p>
        </w:tc>
        <w:tc>
          <w:tcPr>
            <w:tcW w:w="666" w:type="dxa"/>
            <w:shd w:val="clear" w:color="auto" w:fill="auto"/>
            <w:vAlign w:val="center"/>
          </w:tcPr>
          <w:p w14:paraId="403798D0" w14:textId="77777777" w:rsidR="00D40B3B" w:rsidRDefault="00D40B3B" w:rsidP="00F53C70">
            <w:pPr>
              <w:pStyle w:val="af8"/>
              <w:spacing w:line="240" w:lineRule="auto"/>
            </w:pPr>
          </w:p>
        </w:tc>
        <w:tc>
          <w:tcPr>
            <w:tcW w:w="666" w:type="dxa"/>
            <w:shd w:val="clear" w:color="auto" w:fill="auto"/>
            <w:vAlign w:val="center"/>
          </w:tcPr>
          <w:p w14:paraId="2FEE47AB" w14:textId="77777777" w:rsidR="00D40B3B" w:rsidRDefault="00D40B3B" w:rsidP="00F53C70">
            <w:pPr>
              <w:pStyle w:val="af8"/>
              <w:spacing w:line="240" w:lineRule="auto"/>
            </w:pPr>
          </w:p>
        </w:tc>
        <w:tc>
          <w:tcPr>
            <w:tcW w:w="666" w:type="dxa"/>
            <w:tcBorders>
              <w:right w:val="single" w:sz="12" w:space="0" w:color="auto"/>
            </w:tcBorders>
            <w:shd w:val="clear" w:color="auto" w:fill="auto"/>
            <w:vAlign w:val="center"/>
          </w:tcPr>
          <w:p w14:paraId="6340385F" w14:textId="77777777" w:rsidR="00D40B3B" w:rsidRDefault="00D40B3B" w:rsidP="00F53C70">
            <w:pPr>
              <w:pStyle w:val="af8"/>
              <w:spacing w:line="240" w:lineRule="auto"/>
            </w:pPr>
          </w:p>
        </w:tc>
      </w:tr>
      <w:tr w:rsidR="00D40B3B" w14:paraId="749F0BA9" w14:textId="77777777" w:rsidTr="00F53C70">
        <w:trPr>
          <w:jc w:val="center"/>
        </w:trPr>
        <w:tc>
          <w:tcPr>
            <w:tcW w:w="2112" w:type="dxa"/>
            <w:gridSpan w:val="3"/>
            <w:tcBorders>
              <w:left w:val="single" w:sz="12" w:space="0" w:color="auto"/>
            </w:tcBorders>
            <w:shd w:val="clear" w:color="auto" w:fill="auto"/>
            <w:vAlign w:val="center"/>
          </w:tcPr>
          <w:p w14:paraId="1988D265" w14:textId="77777777" w:rsidR="00D40B3B" w:rsidRDefault="00D40B3B" w:rsidP="00F53C70">
            <w:pPr>
              <w:pStyle w:val="af8"/>
              <w:spacing w:line="240" w:lineRule="auto"/>
            </w:pPr>
            <w:r>
              <w:rPr>
                <w:rFonts w:hint="eastAsia"/>
              </w:rPr>
              <w:t>锈壁虱果</w:t>
            </w:r>
          </w:p>
        </w:tc>
        <w:tc>
          <w:tcPr>
            <w:tcW w:w="555" w:type="dxa"/>
            <w:shd w:val="clear" w:color="auto" w:fill="auto"/>
            <w:vAlign w:val="center"/>
          </w:tcPr>
          <w:p w14:paraId="30FC2257" w14:textId="77777777" w:rsidR="00D40B3B" w:rsidRDefault="00D40B3B" w:rsidP="00F53C70">
            <w:pPr>
              <w:pStyle w:val="af8"/>
              <w:spacing w:line="240" w:lineRule="auto"/>
            </w:pPr>
          </w:p>
        </w:tc>
        <w:tc>
          <w:tcPr>
            <w:tcW w:w="1331" w:type="dxa"/>
            <w:gridSpan w:val="2"/>
            <w:shd w:val="clear" w:color="auto" w:fill="auto"/>
            <w:vAlign w:val="center"/>
          </w:tcPr>
          <w:p w14:paraId="53BE3F8B" w14:textId="77777777" w:rsidR="00D40B3B" w:rsidRDefault="00D40B3B" w:rsidP="00F53C70">
            <w:pPr>
              <w:pStyle w:val="af8"/>
              <w:spacing w:line="240" w:lineRule="auto"/>
            </w:pPr>
            <w:r>
              <w:rPr>
                <w:rFonts w:hint="eastAsia"/>
              </w:rPr>
              <w:t>70g-190g</w:t>
            </w:r>
          </w:p>
        </w:tc>
        <w:tc>
          <w:tcPr>
            <w:tcW w:w="1330" w:type="dxa"/>
            <w:gridSpan w:val="2"/>
            <w:shd w:val="clear" w:color="auto" w:fill="auto"/>
            <w:vAlign w:val="center"/>
          </w:tcPr>
          <w:p w14:paraId="44988C77" w14:textId="77777777" w:rsidR="00D40B3B" w:rsidRDefault="00D40B3B" w:rsidP="00F53C70">
            <w:pPr>
              <w:pStyle w:val="af8"/>
              <w:spacing w:line="240" w:lineRule="auto"/>
            </w:pPr>
            <w:r w:rsidRPr="00194C33">
              <w:rPr>
                <w:rFonts w:hint="eastAsia"/>
              </w:rPr>
              <w:t>黑色锈斑面积小于</w:t>
            </w:r>
            <w:r w:rsidRPr="00194C33">
              <w:rPr>
                <w:rFonts w:hint="eastAsia"/>
              </w:rPr>
              <w:t>50%</w:t>
            </w:r>
          </w:p>
        </w:tc>
        <w:tc>
          <w:tcPr>
            <w:tcW w:w="666" w:type="dxa"/>
            <w:shd w:val="clear" w:color="auto" w:fill="auto"/>
            <w:vAlign w:val="center"/>
          </w:tcPr>
          <w:p w14:paraId="2B518A52" w14:textId="77777777" w:rsidR="00D40B3B" w:rsidRDefault="00D40B3B" w:rsidP="00F53C70">
            <w:pPr>
              <w:pStyle w:val="af8"/>
              <w:spacing w:line="240" w:lineRule="auto"/>
            </w:pPr>
          </w:p>
        </w:tc>
        <w:tc>
          <w:tcPr>
            <w:tcW w:w="666" w:type="dxa"/>
            <w:shd w:val="clear" w:color="auto" w:fill="auto"/>
            <w:vAlign w:val="center"/>
          </w:tcPr>
          <w:p w14:paraId="72344480" w14:textId="77777777" w:rsidR="00D40B3B" w:rsidRDefault="00D40B3B" w:rsidP="00F53C70">
            <w:pPr>
              <w:pStyle w:val="af8"/>
              <w:spacing w:line="240" w:lineRule="auto"/>
            </w:pPr>
          </w:p>
        </w:tc>
        <w:tc>
          <w:tcPr>
            <w:tcW w:w="666" w:type="dxa"/>
            <w:shd w:val="clear" w:color="auto" w:fill="auto"/>
            <w:vAlign w:val="center"/>
          </w:tcPr>
          <w:p w14:paraId="5A34E519" w14:textId="77777777" w:rsidR="00D40B3B" w:rsidRDefault="00D40B3B" w:rsidP="00F53C70">
            <w:pPr>
              <w:pStyle w:val="af8"/>
              <w:spacing w:line="240" w:lineRule="auto"/>
            </w:pPr>
          </w:p>
        </w:tc>
        <w:tc>
          <w:tcPr>
            <w:tcW w:w="666" w:type="dxa"/>
            <w:shd w:val="clear" w:color="auto" w:fill="auto"/>
            <w:vAlign w:val="center"/>
          </w:tcPr>
          <w:p w14:paraId="3A45E100" w14:textId="77777777" w:rsidR="00D40B3B" w:rsidRDefault="00D40B3B" w:rsidP="00F53C70">
            <w:pPr>
              <w:pStyle w:val="af8"/>
              <w:spacing w:line="240" w:lineRule="auto"/>
            </w:pPr>
          </w:p>
        </w:tc>
        <w:tc>
          <w:tcPr>
            <w:tcW w:w="666" w:type="dxa"/>
            <w:shd w:val="clear" w:color="auto" w:fill="auto"/>
            <w:vAlign w:val="center"/>
          </w:tcPr>
          <w:p w14:paraId="25D58C93" w14:textId="77777777" w:rsidR="00D40B3B" w:rsidRDefault="00D40B3B" w:rsidP="00F53C70">
            <w:pPr>
              <w:pStyle w:val="af8"/>
              <w:spacing w:line="240" w:lineRule="auto"/>
            </w:pPr>
          </w:p>
        </w:tc>
        <w:tc>
          <w:tcPr>
            <w:tcW w:w="666" w:type="dxa"/>
            <w:tcBorders>
              <w:right w:val="single" w:sz="12" w:space="0" w:color="auto"/>
            </w:tcBorders>
            <w:shd w:val="clear" w:color="auto" w:fill="auto"/>
            <w:vAlign w:val="center"/>
          </w:tcPr>
          <w:p w14:paraId="0C7EB980" w14:textId="77777777" w:rsidR="00D40B3B" w:rsidRDefault="00D40B3B" w:rsidP="00F53C70">
            <w:pPr>
              <w:pStyle w:val="af8"/>
              <w:spacing w:line="240" w:lineRule="auto"/>
            </w:pPr>
          </w:p>
        </w:tc>
      </w:tr>
      <w:tr w:rsidR="00D40B3B" w14:paraId="106AABC9" w14:textId="77777777" w:rsidTr="00F53C70">
        <w:trPr>
          <w:jc w:val="center"/>
        </w:trPr>
        <w:tc>
          <w:tcPr>
            <w:tcW w:w="2112" w:type="dxa"/>
            <w:gridSpan w:val="3"/>
            <w:tcBorders>
              <w:left w:val="single" w:sz="12" w:space="0" w:color="auto"/>
              <w:bottom w:val="single" w:sz="12" w:space="0" w:color="auto"/>
            </w:tcBorders>
            <w:shd w:val="clear" w:color="auto" w:fill="auto"/>
            <w:vAlign w:val="center"/>
          </w:tcPr>
          <w:p w14:paraId="148F3A06" w14:textId="77777777" w:rsidR="00D40B3B" w:rsidRDefault="00D40B3B" w:rsidP="00F53C70">
            <w:pPr>
              <w:pStyle w:val="af8"/>
              <w:spacing w:line="240" w:lineRule="auto"/>
            </w:pPr>
            <w:r>
              <w:rPr>
                <w:rFonts w:hint="eastAsia"/>
              </w:rPr>
              <w:t>级外加工果</w:t>
            </w:r>
          </w:p>
        </w:tc>
        <w:tc>
          <w:tcPr>
            <w:tcW w:w="7212" w:type="dxa"/>
            <w:gridSpan w:val="11"/>
            <w:tcBorders>
              <w:bottom w:val="single" w:sz="12" w:space="0" w:color="auto"/>
              <w:right w:val="single" w:sz="12" w:space="0" w:color="auto"/>
            </w:tcBorders>
            <w:shd w:val="clear" w:color="auto" w:fill="auto"/>
            <w:vAlign w:val="center"/>
          </w:tcPr>
          <w:p w14:paraId="55B1B3BF" w14:textId="77777777" w:rsidR="00D40B3B" w:rsidRDefault="00D40B3B" w:rsidP="00F53C70">
            <w:pPr>
              <w:pStyle w:val="af8"/>
              <w:spacing w:line="240" w:lineRule="auto"/>
            </w:pPr>
            <w:r w:rsidRPr="00424B8D">
              <w:rPr>
                <w:rFonts w:hint="eastAsia"/>
              </w:rPr>
              <w:t>40g</w:t>
            </w:r>
            <w:r w:rsidRPr="00424B8D">
              <w:rPr>
                <w:rFonts w:hint="eastAsia"/>
              </w:rPr>
              <w:t>以下绿果、花皮；</w:t>
            </w:r>
            <w:r w:rsidRPr="00424B8D">
              <w:rPr>
                <w:rFonts w:hint="eastAsia"/>
              </w:rPr>
              <w:t>70g</w:t>
            </w:r>
            <w:r w:rsidRPr="00424B8D">
              <w:rPr>
                <w:rFonts w:hint="eastAsia"/>
              </w:rPr>
              <w:t>以下黄果；</w:t>
            </w:r>
            <w:r w:rsidRPr="00424B8D">
              <w:rPr>
                <w:rFonts w:hint="eastAsia"/>
              </w:rPr>
              <w:t>70g</w:t>
            </w:r>
            <w:r w:rsidRPr="00424B8D">
              <w:rPr>
                <w:rFonts w:hint="eastAsia"/>
              </w:rPr>
              <w:t>以下</w:t>
            </w:r>
            <w:r w:rsidRPr="00424B8D">
              <w:rPr>
                <w:rFonts w:hint="eastAsia"/>
              </w:rPr>
              <w:t>/190g</w:t>
            </w:r>
            <w:r w:rsidRPr="00424B8D">
              <w:rPr>
                <w:rFonts w:hint="eastAsia"/>
              </w:rPr>
              <w:t>以上多籽果；</w:t>
            </w:r>
            <w:r w:rsidRPr="00424B8D">
              <w:rPr>
                <w:rFonts w:hint="eastAsia"/>
              </w:rPr>
              <w:t>70g</w:t>
            </w:r>
            <w:r w:rsidRPr="00424B8D">
              <w:rPr>
                <w:rFonts w:hint="eastAsia"/>
              </w:rPr>
              <w:t>以下</w:t>
            </w:r>
            <w:r w:rsidRPr="00424B8D">
              <w:rPr>
                <w:rFonts w:hint="eastAsia"/>
              </w:rPr>
              <w:t>/190g</w:t>
            </w:r>
            <w:r w:rsidRPr="00424B8D">
              <w:rPr>
                <w:rFonts w:hint="eastAsia"/>
              </w:rPr>
              <w:t>以上锈壁虱果；</w:t>
            </w:r>
          </w:p>
          <w:p w14:paraId="1D498FBD" w14:textId="77777777" w:rsidR="00D40B3B" w:rsidRDefault="00D40B3B" w:rsidP="00F53C70">
            <w:pPr>
              <w:pStyle w:val="af8"/>
              <w:spacing w:line="240" w:lineRule="auto"/>
            </w:pPr>
            <w:r w:rsidRPr="00424B8D">
              <w:rPr>
                <w:rFonts w:hint="eastAsia"/>
              </w:rPr>
              <w:t>裂果：果肉暴露在果皮外，裂缝处有结痂；碰伤、黑斑果：黑色斑点、碰伤面积区间大于</w:t>
            </w:r>
            <w:r w:rsidRPr="00424B8D">
              <w:rPr>
                <w:rFonts w:hint="eastAsia"/>
              </w:rPr>
              <w:t>50%</w:t>
            </w:r>
            <w:r w:rsidRPr="00424B8D">
              <w:rPr>
                <w:rFonts w:hint="eastAsia"/>
              </w:rPr>
              <w:t>；针蜂果：针蜂果切片后果皮白色部分有黄色锈斑状。</w:t>
            </w:r>
          </w:p>
          <w:p w14:paraId="2A1C07F9" w14:textId="77777777" w:rsidR="00D40B3B" w:rsidRDefault="00D40B3B" w:rsidP="00F53C70">
            <w:pPr>
              <w:pStyle w:val="af8"/>
              <w:spacing w:line="240" w:lineRule="auto"/>
            </w:pPr>
            <w:r w:rsidRPr="00424B8D">
              <w:rPr>
                <w:rFonts w:hint="eastAsia"/>
              </w:rPr>
              <w:t>多籽果：切片后单果内有籽数量大于</w:t>
            </w:r>
            <w:r w:rsidRPr="00424B8D">
              <w:rPr>
                <w:rFonts w:hint="eastAsia"/>
              </w:rPr>
              <w:t>2</w:t>
            </w:r>
            <w:r w:rsidRPr="00424B8D">
              <w:rPr>
                <w:rFonts w:hint="eastAsia"/>
              </w:rPr>
              <w:t>粒；厚皮：切开柠檬中间部位，果肉直径低于整颗果子中心直径的</w:t>
            </w:r>
            <w:r w:rsidRPr="00424B8D">
              <w:rPr>
                <w:rFonts w:hint="eastAsia"/>
              </w:rPr>
              <w:t>50%</w:t>
            </w:r>
            <w:r w:rsidRPr="00424B8D">
              <w:rPr>
                <w:rFonts w:hint="eastAsia"/>
              </w:rPr>
              <w:t>。</w:t>
            </w:r>
          </w:p>
        </w:tc>
      </w:tr>
    </w:tbl>
    <w:p w14:paraId="6F74E8E5" w14:textId="3399718A" w:rsidR="00D40B3B" w:rsidRDefault="00457A6E" w:rsidP="00457A6E">
      <w:pPr>
        <w:ind w:firstLineChars="0" w:firstLine="0"/>
        <w:rPr>
          <w:b/>
          <w:bCs/>
        </w:rPr>
      </w:pPr>
      <w:r w:rsidRPr="006335D6">
        <w:rPr>
          <w:b/>
          <w:bCs/>
        </w:rPr>
        <w:t xml:space="preserve">4  </w:t>
      </w:r>
      <w:r w:rsidR="00D40B3B" w:rsidRPr="006335D6">
        <w:rPr>
          <w:rFonts w:hint="eastAsia"/>
          <w:b/>
          <w:bCs/>
        </w:rPr>
        <w:t>贮藏</w:t>
      </w:r>
    </w:p>
    <w:p w14:paraId="28DBA210" w14:textId="4DE4C2FC" w:rsidR="006722AE" w:rsidRDefault="00987DD5" w:rsidP="0096530F">
      <w:r w:rsidRPr="00987DD5">
        <w:rPr>
          <w:rFonts w:ascii="Times New Roman" w:hAnsi="Times New Roman" w:hint="eastAsia"/>
          <w:noProof/>
          <w:kern w:val="0"/>
          <w:szCs w:val="20"/>
        </w:rPr>
        <w:t>为了验证</w:t>
      </w:r>
      <w:r>
        <w:rPr>
          <w:rFonts w:ascii="Times New Roman" w:hAnsi="Times New Roman" w:hint="eastAsia"/>
          <w:noProof/>
          <w:kern w:val="0"/>
          <w:szCs w:val="20"/>
        </w:rPr>
        <w:t>香水柠檬</w:t>
      </w:r>
      <w:r w:rsidRPr="00987DD5">
        <w:rPr>
          <w:rFonts w:ascii="Times New Roman" w:hAnsi="Times New Roman" w:hint="eastAsia"/>
          <w:noProof/>
          <w:kern w:val="0"/>
          <w:szCs w:val="20"/>
        </w:rPr>
        <w:t>的适宜贮藏温度，</w:t>
      </w:r>
      <w:r>
        <w:rPr>
          <w:rFonts w:ascii="Times New Roman" w:hAnsi="Times New Roman" w:hint="eastAsia"/>
          <w:noProof/>
          <w:kern w:val="0"/>
          <w:szCs w:val="20"/>
        </w:rPr>
        <w:t>本标准编制小组在</w:t>
      </w:r>
      <w:r w:rsidRPr="00987DD5">
        <w:rPr>
          <w:rFonts w:ascii="Times New Roman" w:hAnsi="Times New Roman" w:hint="eastAsia"/>
          <w:noProof/>
          <w:kern w:val="0"/>
          <w:szCs w:val="20"/>
        </w:rPr>
        <w:t>前期实验</w:t>
      </w:r>
      <w:r>
        <w:rPr>
          <w:rFonts w:ascii="Times New Roman" w:hAnsi="Times New Roman" w:hint="eastAsia"/>
          <w:noProof/>
          <w:kern w:val="0"/>
          <w:szCs w:val="20"/>
        </w:rPr>
        <w:t>中将香水柠檬</w:t>
      </w:r>
      <w:r w:rsidRPr="00987DD5">
        <w:rPr>
          <w:rFonts w:ascii="Times New Roman" w:hAnsi="Times New Roman" w:hint="eastAsia"/>
          <w:noProof/>
          <w:kern w:val="0"/>
          <w:szCs w:val="20"/>
        </w:rPr>
        <w:t>的贮藏</w:t>
      </w:r>
      <w:r w:rsidR="005A7987">
        <w:rPr>
          <w:rFonts w:ascii="Times New Roman" w:hAnsi="Times New Roman" w:hint="eastAsia"/>
          <w:noProof/>
          <w:kern w:val="0"/>
          <w:szCs w:val="20"/>
        </w:rPr>
        <w:t>温度分别</w:t>
      </w:r>
      <w:r w:rsidRPr="00987DD5">
        <w:rPr>
          <w:rFonts w:ascii="Times New Roman" w:hAnsi="Times New Roman" w:hint="eastAsia"/>
          <w:noProof/>
          <w:kern w:val="0"/>
          <w:szCs w:val="20"/>
        </w:rPr>
        <w:t>设置</w:t>
      </w:r>
      <w:r w:rsidR="006949F5">
        <w:rPr>
          <w:rFonts w:ascii="Times New Roman" w:hAnsi="Times New Roman" w:hint="eastAsia"/>
          <w:noProof/>
          <w:kern w:val="0"/>
          <w:szCs w:val="20"/>
        </w:rPr>
        <w:t>25</w:t>
      </w:r>
      <w:r w:rsidR="00C1763A">
        <w:rPr>
          <w:rFonts w:ascii="Times New Roman" w:hAnsi="Times New Roman" w:hint="eastAsia"/>
          <w:noProof/>
          <w:kern w:val="0"/>
          <w:szCs w:val="20"/>
        </w:rPr>
        <w:t>℃（室温）</w:t>
      </w:r>
      <w:r w:rsidRPr="00987DD5">
        <w:rPr>
          <w:rFonts w:ascii="Times New Roman" w:hAnsi="Times New Roman" w:hint="eastAsia"/>
          <w:noProof/>
          <w:kern w:val="0"/>
          <w:szCs w:val="20"/>
        </w:rPr>
        <w:t>、</w:t>
      </w:r>
      <w:r w:rsidRPr="00987DD5">
        <w:rPr>
          <w:rFonts w:ascii="Times New Roman" w:hAnsi="Times New Roman"/>
          <w:noProof/>
          <w:kern w:val="0"/>
          <w:szCs w:val="20"/>
        </w:rPr>
        <w:t>5℃</w:t>
      </w:r>
      <w:r w:rsidRPr="00987DD5">
        <w:rPr>
          <w:rFonts w:ascii="Times New Roman" w:hAnsi="Times New Roman"/>
          <w:noProof/>
          <w:kern w:val="0"/>
          <w:szCs w:val="20"/>
        </w:rPr>
        <w:t>和</w:t>
      </w:r>
      <w:r w:rsidR="00B750B4">
        <w:rPr>
          <w:rFonts w:ascii="Times New Roman" w:hAnsi="Times New Roman" w:hint="eastAsia"/>
          <w:noProof/>
          <w:kern w:val="0"/>
          <w:szCs w:val="20"/>
        </w:rPr>
        <w:t>10</w:t>
      </w:r>
      <w:r w:rsidRPr="00987DD5">
        <w:rPr>
          <w:rFonts w:ascii="Times New Roman" w:hAnsi="Times New Roman"/>
          <w:noProof/>
          <w:kern w:val="0"/>
          <w:szCs w:val="20"/>
        </w:rPr>
        <w:t>℃</w:t>
      </w:r>
      <w:r w:rsidRPr="00987DD5">
        <w:rPr>
          <w:rFonts w:ascii="Times New Roman" w:hAnsi="Times New Roman"/>
          <w:noProof/>
          <w:kern w:val="0"/>
          <w:szCs w:val="20"/>
        </w:rPr>
        <w:t>。结果表明，</w:t>
      </w:r>
      <w:r w:rsidR="0080372B" w:rsidRPr="0080372B">
        <w:rPr>
          <w:rFonts w:ascii="Times New Roman" w:hAnsi="Times New Roman" w:hint="eastAsia"/>
          <w:noProof/>
          <w:kern w:val="0"/>
          <w:szCs w:val="20"/>
        </w:rPr>
        <w:t>不同温度下香水柠檬的失重率随贮藏时间增加而上升。在</w:t>
      </w:r>
      <w:r w:rsidR="0080372B" w:rsidRPr="0080372B">
        <w:rPr>
          <w:rFonts w:ascii="Times New Roman" w:hAnsi="Times New Roman"/>
          <w:noProof/>
          <w:kern w:val="0"/>
          <w:szCs w:val="20"/>
        </w:rPr>
        <w:t>25℃</w:t>
      </w:r>
      <w:r w:rsidR="0080372B" w:rsidRPr="0080372B">
        <w:rPr>
          <w:rFonts w:ascii="Times New Roman" w:hAnsi="Times New Roman"/>
          <w:noProof/>
          <w:kern w:val="0"/>
          <w:szCs w:val="20"/>
        </w:rPr>
        <w:t>（室温）条件下，果实失重率显著高于</w:t>
      </w:r>
      <w:r w:rsidR="0080372B" w:rsidRPr="0080372B">
        <w:rPr>
          <w:rFonts w:ascii="Times New Roman" w:hAnsi="Times New Roman"/>
          <w:noProof/>
          <w:kern w:val="0"/>
          <w:szCs w:val="20"/>
        </w:rPr>
        <w:t>10℃</w:t>
      </w:r>
      <w:r w:rsidR="0080372B" w:rsidRPr="0080372B">
        <w:rPr>
          <w:rFonts w:ascii="Times New Roman" w:hAnsi="Times New Roman"/>
          <w:noProof/>
          <w:kern w:val="0"/>
          <w:szCs w:val="20"/>
        </w:rPr>
        <w:t>和</w:t>
      </w:r>
      <w:r w:rsidR="0080372B" w:rsidRPr="0080372B">
        <w:rPr>
          <w:rFonts w:ascii="Times New Roman" w:hAnsi="Times New Roman"/>
          <w:noProof/>
          <w:kern w:val="0"/>
          <w:szCs w:val="20"/>
        </w:rPr>
        <w:t>5℃</w:t>
      </w:r>
      <w:r w:rsidR="0080372B" w:rsidRPr="0080372B">
        <w:rPr>
          <w:rFonts w:ascii="Times New Roman" w:hAnsi="Times New Roman"/>
          <w:noProof/>
          <w:kern w:val="0"/>
          <w:szCs w:val="20"/>
        </w:rPr>
        <w:t>处理。特别是在贮藏</w:t>
      </w:r>
      <w:r w:rsidR="0080372B" w:rsidRPr="0080372B">
        <w:rPr>
          <w:rFonts w:ascii="Times New Roman" w:hAnsi="Times New Roman"/>
          <w:noProof/>
          <w:kern w:val="0"/>
          <w:szCs w:val="20"/>
        </w:rPr>
        <w:t>12</w:t>
      </w:r>
      <w:r w:rsidR="0080372B" w:rsidRPr="0080372B">
        <w:rPr>
          <w:rFonts w:ascii="Times New Roman" w:hAnsi="Times New Roman"/>
          <w:noProof/>
          <w:kern w:val="0"/>
          <w:szCs w:val="20"/>
        </w:rPr>
        <w:t>天后，</w:t>
      </w:r>
      <w:r w:rsidR="0080372B">
        <w:rPr>
          <w:rFonts w:ascii="Times New Roman" w:hAnsi="Times New Roman" w:hint="eastAsia"/>
          <w:noProof/>
          <w:kern w:val="0"/>
          <w:szCs w:val="20"/>
        </w:rPr>
        <w:t>25</w:t>
      </w:r>
      <w:r w:rsidR="0080372B" w:rsidRPr="0080372B">
        <w:rPr>
          <w:rFonts w:ascii="Times New Roman" w:hAnsi="Times New Roman"/>
          <w:noProof/>
          <w:kern w:val="0"/>
          <w:szCs w:val="20"/>
        </w:rPr>
        <w:t>℃</w:t>
      </w:r>
      <w:r w:rsidR="0080372B" w:rsidRPr="0080372B">
        <w:rPr>
          <w:rFonts w:ascii="Times New Roman" w:hAnsi="Times New Roman"/>
          <w:noProof/>
          <w:kern w:val="0"/>
          <w:szCs w:val="20"/>
        </w:rPr>
        <w:t>处理的失重率显著高于</w:t>
      </w:r>
      <w:r w:rsidR="0080372B" w:rsidRPr="0080372B">
        <w:rPr>
          <w:rFonts w:ascii="Times New Roman" w:hAnsi="Times New Roman"/>
          <w:noProof/>
          <w:kern w:val="0"/>
          <w:szCs w:val="20"/>
        </w:rPr>
        <w:t>5℃</w:t>
      </w:r>
      <w:r w:rsidR="0080372B">
        <w:rPr>
          <w:rFonts w:ascii="Times New Roman" w:hAnsi="Times New Roman" w:hint="eastAsia"/>
          <w:noProof/>
          <w:kern w:val="0"/>
          <w:szCs w:val="20"/>
        </w:rPr>
        <w:t>和</w:t>
      </w:r>
      <w:r w:rsidR="0080372B">
        <w:rPr>
          <w:rFonts w:ascii="Times New Roman" w:hAnsi="Times New Roman" w:hint="eastAsia"/>
          <w:noProof/>
          <w:kern w:val="0"/>
          <w:szCs w:val="20"/>
        </w:rPr>
        <w:t>10</w:t>
      </w:r>
      <w:r w:rsidR="0080372B">
        <w:rPr>
          <w:rFonts w:ascii="Times New Roman" w:hAnsi="Times New Roman" w:hint="eastAsia"/>
          <w:noProof/>
          <w:kern w:val="0"/>
          <w:szCs w:val="20"/>
        </w:rPr>
        <w:t>℃</w:t>
      </w:r>
      <w:r w:rsidR="0080372B" w:rsidRPr="0080372B">
        <w:rPr>
          <w:rFonts w:ascii="Times New Roman" w:hAnsi="Times New Roman"/>
          <w:noProof/>
          <w:kern w:val="0"/>
          <w:szCs w:val="20"/>
        </w:rPr>
        <w:t>处理。这说明低温贮藏能够有效降低香水柠檬采后失重率，主要通过减缓果实呼吸作用和其他代谢活动速率来减少质量损耗。</w:t>
      </w:r>
      <w:r w:rsidR="0096530F" w:rsidRPr="008C502E">
        <w:rPr>
          <w:rFonts w:hint="eastAsia"/>
        </w:rPr>
        <w:t>香水柠檬果实三个温度贮藏处理下</w:t>
      </w:r>
      <w:r w:rsidR="0096530F">
        <w:rPr>
          <w:rFonts w:hint="eastAsia"/>
        </w:rPr>
        <w:t>可溶性固形物</w:t>
      </w:r>
      <w:r w:rsidR="0096530F" w:rsidRPr="008C502E">
        <w:t>含量在贮藏21d前，三个处理无显著性差异，香水柠檬果实TSS含量呈动态无规律波动变化</w:t>
      </w:r>
      <w:r w:rsidR="0096530F">
        <w:rPr>
          <w:rFonts w:hint="eastAsia"/>
        </w:rPr>
        <w:t>。</w:t>
      </w:r>
      <w:r w:rsidR="00001DDD" w:rsidRPr="00001DDD">
        <w:rPr>
          <w:rFonts w:hint="eastAsia"/>
        </w:rPr>
        <w:t>总酸含量，在贮藏初期（</w:t>
      </w:r>
      <w:r w:rsidR="00001DDD" w:rsidRPr="00001DDD">
        <w:t>0-21天），三个温度处理间无显著差异；但在42-70天之间，25℃处理的总酸含量始终高于10℃和5℃处理。推测这是由于香水柠檬在贮藏过程中经历了一个后熟过程，随着果实不断失水，果实体积减小，总酸含量提高，随后逐渐降解转化。</w:t>
      </w:r>
      <w:r w:rsidR="0096530F">
        <w:rPr>
          <w:rFonts w:hint="eastAsia"/>
        </w:rPr>
        <w:t>低</w:t>
      </w:r>
      <w:r w:rsidR="0096530F" w:rsidRPr="00BD7E28">
        <w:rPr>
          <w:rFonts w:hint="eastAsia"/>
        </w:rPr>
        <w:t>温（</w:t>
      </w:r>
      <w:r w:rsidR="0096530F" w:rsidRPr="00BD7E28">
        <w:t>5℃</w:t>
      </w:r>
      <w:r w:rsidR="0096530F">
        <w:rPr>
          <w:rFonts w:hint="eastAsia"/>
        </w:rPr>
        <w:t>至10℃</w:t>
      </w:r>
      <w:r w:rsidR="0096530F" w:rsidRPr="00BD7E28">
        <w:t>）能够有效延缓香水柠檬果实中VC含量的损耗过程，而较高温度（如25℃）则加速了VC的降解，特别是在果实褪绿黄化阶段。因此，低温贮藏是保持香水柠檬果实VC含量稳定的有效方法。</w:t>
      </w:r>
    </w:p>
    <w:p w14:paraId="0A8DC98C" w14:textId="3503DD8B" w:rsidR="00365764" w:rsidRPr="006335D6" w:rsidRDefault="006722AE" w:rsidP="006335D6">
      <w:pPr>
        <w:rPr>
          <w:rFonts w:ascii="Times New Roman" w:hAnsi="Times New Roman"/>
          <w:noProof/>
          <w:kern w:val="0"/>
          <w:szCs w:val="20"/>
        </w:rPr>
      </w:pPr>
      <w:r w:rsidRPr="006722AE">
        <w:rPr>
          <w:rFonts w:hint="eastAsia"/>
        </w:rPr>
        <w:t>综合分析失重率、可溶性固形物、总酸和</w:t>
      </w:r>
      <w:proofErr w:type="spellStart"/>
      <w:r w:rsidRPr="006722AE">
        <w:t>Vc</w:t>
      </w:r>
      <w:proofErr w:type="spellEnd"/>
      <w:r w:rsidRPr="006722AE">
        <w:t>含量的变化，低温贮藏（5℃至10℃）在多个方面表现出优势。低温</w:t>
      </w:r>
      <w:r w:rsidR="003276FE" w:rsidRPr="006722AE">
        <w:t>（5℃至10℃）</w:t>
      </w:r>
      <w:r w:rsidRPr="006722AE">
        <w:t>不仅降低了果实失重率，还有效延缓了</w:t>
      </w:r>
      <w:proofErr w:type="spellStart"/>
      <w:r w:rsidRPr="006722AE">
        <w:t>Vc</w:t>
      </w:r>
      <w:proofErr w:type="spellEnd"/>
      <w:r w:rsidRPr="006722AE">
        <w:t>含量的损耗，保持了果实的整体品质。</w:t>
      </w:r>
    </w:p>
    <w:p w14:paraId="5CF3899A" w14:textId="5F7A94D0" w:rsidR="00365764" w:rsidRPr="006335D6" w:rsidRDefault="00E3045A" w:rsidP="006335D6">
      <w:pPr>
        <w:ind w:firstLineChars="0" w:firstLine="0"/>
        <w:jc w:val="center"/>
        <w:rPr>
          <w:rFonts w:ascii="Times New Roman" w:hAnsi="Times New Roman"/>
          <w:noProof/>
          <w:kern w:val="0"/>
          <w:szCs w:val="20"/>
        </w:rPr>
      </w:pPr>
      <w:r>
        <w:rPr>
          <w:noProof/>
        </w:rPr>
        <w:drawing>
          <wp:inline distT="0" distB="0" distL="114300" distR="114300" wp14:anchorId="7CABD397" wp14:editId="1586A405">
            <wp:extent cx="2407023" cy="1890356"/>
            <wp:effectExtent l="0" t="0" r="0" b="0"/>
            <wp:docPr id="13" name="图片 11" descr="图表, 折线图,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descr="图表, 折线图, 散点图&#10;&#10;AI 生成的内容可能不正确。"/>
                    <pic:cNvPicPr>
                      <a:picLocks noChangeAspect="1"/>
                    </pic:cNvPicPr>
                  </pic:nvPicPr>
                  <pic:blipFill>
                    <a:blip r:embed="rId8"/>
                    <a:srcRect l="5553" t="7961" r="11660" b="7127"/>
                    <a:stretch>
                      <a:fillRect/>
                    </a:stretch>
                  </pic:blipFill>
                  <pic:spPr>
                    <a:xfrm>
                      <a:off x="0" y="0"/>
                      <a:ext cx="2408476" cy="1891497"/>
                    </a:xfrm>
                    <a:prstGeom prst="rect">
                      <a:avLst/>
                    </a:prstGeom>
                    <a:noFill/>
                    <a:ln>
                      <a:noFill/>
                    </a:ln>
                  </pic:spPr>
                </pic:pic>
              </a:graphicData>
            </a:graphic>
          </wp:inline>
        </w:drawing>
      </w:r>
    </w:p>
    <w:p w14:paraId="0F2274D9" w14:textId="04F68826" w:rsidR="00B62AE1" w:rsidRDefault="00EE6E1B" w:rsidP="006335D6">
      <w:pPr>
        <w:pStyle w:val="af9"/>
        <w:rPr>
          <w:rFonts w:ascii="Times New Roman" w:eastAsia="宋体" w:hAnsi="Times New Roman" w:cs="Times New Roman"/>
          <w:sz w:val="18"/>
          <w:szCs w:val="18"/>
        </w:rPr>
      </w:pPr>
      <w:bookmarkStart w:id="2" w:name="_Ref192597483"/>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35CAA">
        <w:rPr>
          <w:noProof/>
        </w:rPr>
        <w:t>1</w:t>
      </w:r>
      <w:r>
        <w:fldChar w:fldCharType="end"/>
      </w:r>
      <w:bookmarkEnd w:id="2"/>
      <w:r w:rsidR="00B62AE1">
        <w:rPr>
          <w:rFonts w:ascii="Times New Roman" w:eastAsia="宋体" w:hAnsi="Times New Roman" w:cs="Times New Roman"/>
          <w:b/>
          <w:bCs/>
          <w:sz w:val="21"/>
          <w:szCs w:val="21"/>
        </w:rPr>
        <w:t>不同贮藏温度对香水柠檬果实失重率的影响</w:t>
      </w:r>
      <w:r w:rsidR="00A3470A">
        <w:rPr>
          <w:rFonts w:ascii="Times New Roman" w:eastAsia="宋体" w:hAnsi="Times New Roman" w:cs="Times New Roman"/>
          <w:b/>
          <w:bCs/>
          <w:sz w:val="21"/>
          <w:szCs w:val="21"/>
        </w:rPr>
        <w:t>。</w:t>
      </w:r>
      <w:r w:rsidR="00B62AE1">
        <w:rPr>
          <w:rFonts w:ascii="Times New Roman" w:eastAsia="宋体" w:hAnsi="Times New Roman" w:cs="Times New Roman"/>
          <w:sz w:val="18"/>
          <w:szCs w:val="18"/>
        </w:rPr>
        <w:t>注：</w:t>
      </w:r>
      <w:r w:rsidR="00B62AE1">
        <w:rPr>
          <w:rFonts w:ascii="Times New Roman" w:eastAsia="宋体" w:hAnsi="Times New Roman" w:cs="Times New Roman"/>
          <w:color w:val="000000" w:themeColor="text1"/>
          <w:sz w:val="18"/>
          <w:szCs w:val="18"/>
        </w:rPr>
        <w:t>同一时间</w:t>
      </w:r>
      <w:r w:rsidR="00B62AE1">
        <w:rPr>
          <w:rFonts w:ascii="Times New Roman" w:eastAsia="宋体" w:hAnsi="Times New Roman" w:cs="Times New Roman"/>
          <w:sz w:val="18"/>
          <w:szCs w:val="18"/>
        </w:rPr>
        <w:t>不同小写字母表示差异显著（</w:t>
      </w:r>
      <w:r w:rsidR="00B62AE1">
        <w:rPr>
          <w:rFonts w:ascii="Times New Roman" w:eastAsia="宋体" w:hAnsi="Times New Roman" w:cs="Times New Roman"/>
          <w:i/>
          <w:iCs/>
          <w:sz w:val="18"/>
          <w:szCs w:val="18"/>
        </w:rPr>
        <w:t>p</w:t>
      </w:r>
      <w:r w:rsidR="00B62AE1">
        <w:rPr>
          <w:rFonts w:ascii="Times New Roman" w:eastAsia="宋体" w:hAnsi="Times New Roman" w:cs="Times New Roman"/>
          <w:sz w:val="18"/>
          <w:szCs w:val="18"/>
        </w:rPr>
        <w:t>&lt;0.05</w:t>
      </w:r>
      <w:r w:rsidR="00B62AE1">
        <w:rPr>
          <w:rFonts w:ascii="Times New Roman" w:eastAsia="宋体" w:hAnsi="Times New Roman" w:cs="Times New Roman"/>
          <w:sz w:val="18"/>
          <w:szCs w:val="18"/>
        </w:rPr>
        <w:t>）</w:t>
      </w:r>
    </w:p>
    <w:p w14:paraId="01338D62" w14:textId="178B7654" w:rsidR="00782C42" w:rsidRDefault="007E0515">
      <w:pPr>
        <w:ind w:firstLineChars="0" w:firstLine="0"/>
      </w:pPr>
      <w:bookmarkStart w:id="3" w:name="_GoBack"/>
      <w:bookmarkEnd w:id="3"/>
      <w:r>
        <w:rPr>
          <w:noProof/>
        </w:rPr>
        <w:drawing>
          <wp:inline distT="0" distB="0" distL="114300" distR="114300" wp14:anchorId="5C472C69" wp14:editId="623782FD">
            <wp:extent cx="5241925" cy="1936115"/>
            <wp:effectExtent l="0" t="0" r="635" b="14605"/>
            <wp:docPr id="20" name="图片 14" descr="图片包含 游戏机, 物体, 烛台, 铅笔&#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4" descr="图片包含 游戏机, 物体, 烛台, 铅笔&#10;&#10;AI 生成的内容可能不正确。"/>
                    <pic:cNvPicPr>
                      <a:picLocks noChangeAspect="1"/>
                    </pic:cNvPicPr>
                  </pic:nvPicPr>
                  <pic:blipFill>
                    <a:blip r:embed="rId9"/>
                    <a:srcRect l="9493" t="7710" r="8986" b="49196"/>
                    <a:stretch>
                      <a:fillRect/>
                    </a:stretch>
                  </pic:blipFill>
                  <pic:spPr>
                    <a:xfrm>
                      <a:off x="0" y="0"/>
                      <a:ext cx="5241925" cy="1936115"/>
                    </a:xfrm>
                    <a:prstGeom prst="rect">
                      <a:avLst/>
                    </a:prstGeom>
                    <a:noFill/>
                    <a:ln>
                      <a:noFill/>
                    </a:ln>
                  </pic:spPr>
                </pic:pic>
              </a:graphicData>
            </a:graphic>
          </wp:inline>
        </w:drawing>
      </w:r>
    </w:p>
    <w:p w14:paraId="7860C8C6" w14:textId="3E44E2A5" w:rsidR="00E92EF1" w:rsidRDefault="00953BDB" w:rsidP="006335D6">
      <w:pPr>
        <w:pStyle w:val="af9"/>
        <w:rPr>
          <w:rFonts w:ascii="Times New Roman" w:eastAsia="宋体" w:hAnsi="Times New Roman" w:cs="Times New Roman"/>
          <w:b/>
          <w:bCs/>
          <w:sz w:val="21"/>
          <w:szCs w:val="21"/>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35CAA">
        <w:rPr>
          <w:noProof/>
        </w:rPr>
        <w:t>2</w:t>
      </w:r>
      <w:r>
        <w:fldChar w:fldCharType="end"/>
      </w:r>
      <w:r w:rsidR="00E92EF1">
        <w:rPr>
          <w:rFonts w:ascii="Times New Roman" w:eastAsia="宋体" w:hAnsi="Times New Roman" w:cs="Times New Roman"/>
          <w:b/>
          <w:bCs/>
          <w:sz w:val="21"/>
          <w:szCs w:val="21"/>
        </w:rPr>
        <w:t>不同贮藏温度对香水柠檬果实</w:t>
      </w:r>
      <w:r w:rsidR="00144614">
        <w:rPr>
          <w:rFonts w:ascii="Times New Roman" w:eastAsia="宋体" w:hAnsi="Times New Roman" w:cs="Times New Roman" w:hint="eastAsia"/>
          <w:b/>
          <w:bCs/>
          <w:sz w:val="21"/>
          <w:szCs w:val="21"/>
        </w:rPr>
        <w:t>可溶性固定物</w:t>
      </w:r>
      <w:r w:rsidR="00E92EF1">
        <w:rPr>
          <w:rFonts w:ascii="Times New Roman" w:eastAsia="宋体" w:hAnsi="Times New Roman" w:cs="Times New Roman"/>
          <w:b/>
          <w:bCs/>
          <w:sz w:val="21"/>
          <w:szCs w:val="21"/>
        </w:rPr>
        <w:t>(A)</w:t>
      </w:r>
      <w:r w:rsidR="00E92EF1">
        <w:rPr>
          <w:rFonts w:ascii="Times New Roman" w:eastAsia="宋体" w:hAnsi="Times New Roman" w:cs="Times New Roman"/>
          <w:b/>
          <w:bCs/>
          <w:sz w:val="21"/>
          <w:szCs w:val="21"/>
        </w:rPr>
        <w:t>和</w:t>
      </w:r>
      <w:r w:rsidR="00144614">
        <w:rPr>
          <w:rFonts w:ascii="Times New Roman" w:eastAsia="宋体" w:hAnsi="Times New Roman" w:cs="Times New Roman" w:hint="eastAsia"/>
          <w:b/>
          <w:bCs/>
          <w:sz w:val="21"/>
          <w:szCs w:val="21"/>
        </w:rPr>
        <w:t>总酸</w:t>
      </w:r>
      <w:r w:rsidR="00E92EF1">
        <w:rPr>
          <w:rFonts w:ascii="Times New Roman" w:eastAsia="宋体" w:hAnsi="Times New Roman" w:cs="Times New Roman"/>
          <w:b/>
          <w:bCs/>
          <w:sz w:val="21"/>
          <w:szCs w:val="21"/>
        </w:rPr>
        <w:t>（</w:t>
      </w:r>
      <w:r w:rsidR="00E92EF1">
        <w:rPr>
          <w:rFonts w:ascii="Times New Roman" w:eastAsia="宋体" w:hAnsi="Times New Roman" w:cs="Times New Roman"/>
          <w:b/>
          <w:bCs/>
          <w:sz w:val="21"/>
          <w:szCs w:val="21"/>
        </w:rPr>
        <w:t>B)</w:t>
      </w:r>
      <w:r w:rsidR="00E92EF1">
        <w:rPr>
          <w:rFonts w:ascii="Times New Roman" w:eastAsia="宋体" w:hAnsi="Times New Roman" w:cs="Times New Roman"/>
          <w:b/>
          <w:bCs/>
          <w:sz w:val="21"/>
          <w:szCs w:val="21"/>
        </w:rPr>
        <w:t>的影响</w:t>
      </w:r>
    </w:p>
    <w:p w14:paraId="34033CFB" w14:textId="77777777" w:rsidR="00E92EF1" w:rsidRDefault="00E92EF1" w:rsidP="00E92EF1">
      <w:pPr>
        <w:ind w:firstLine="360"/>
        <w:jc w:val="center"/>
        <w:rPr>
          <w:rFonts w:ascii="Times New Roman" w:hAnsi="Times New Roman" w:cs="Times New Roman"/>
        </w:rPr>
      </w:pPr>
      <w:r>
        <w:rPr>
          <w:rFonts w:ascii="Times New Roman" w:eastAsia="宋体" w:hAnsi="Times New Roman" w:cs="Times New Roman"/>
          <w:sz w:val="18"/>
          <w:szCs w:val="18"/>
        </w:rPr>
        <w:t>注：同一时间不同小写字母表示差异显著（</w:t>
      </w:r>
      <w:r>
        <w:rPr>
          <w:rFonts w:ascii="Times New Roman" w:eastAsia="宋体" w:hAnsi="Times New Roman" w:cs="Times New Roman"/>
          <w:i/>
          <w:iCs/>
          <w:sz w:val="18"/>
          <w:szCs w:val="18"/>
        </w:rPr>
        <w:t>p</w:t>
      </w:r>
      <w:r>
        <w:rPr>
          <w:rFonts w:ascii="Times New Roman" w:eastAsia="宋体" w:hAnsi="Times New Roman" w:cs="Times New Roman"/>
          <w:sz w:val="18"/>
          <w:szCs w:val="18"/>
        </w:rPr>
        <w:t>&lt;0.05</w:t>
      </w:r>
      <w:r>
        <w:rPr>
          <w:rFonts w:ascii="Times New Roman" w:eastAsia="宋体" w:hAnsi="Times New Roman" w:cs="Times New Roman"/>
          <w:sz w:val="18"/>
          <w:szCs w:val="18"/>
        </w:rPr>
        <w:t>）</w:t>
      </w:r>
    </w:p>
    <w:p w14:paraId="5E5E728D" w14:textId="54D6DBC1" w:rsidR="002B4E41" w:rsidRDefault="002B4E41" w:rsidP="006335D6">
      <w:pPr>
        <w:jc w:val="center"/>
      </w:pPr>
      <w:r>
        <w:rPr>
          <w:noProof/>
        </w:rPr>
        <w:drawing>
          <wp:inline distT="0" distB="0" distL="0" distR="0" wp14:anchorId="6F1E941D" wp14:editId="5D605CD9">
            <wp:extent cx="2761615" cy="2231390"/>
            <wp:effectExtent l="0" t="0" r="635" b="0"/>
            <wp:docPr id="18510956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1615" cy="2231390"/>
                    </a:xfrm>
                    <a:prstGeom prst="rect">
                      <a:avLst/>
                    </a:prstGeom>
                    <a:noFill/>
                  </pic:spPr>
                </pic:pic>
              </a:graphicData>
            </a:graphic>
          </wp:inline>
        </w:drawing>
      </w:r>
    </w:p>
    <w:p w14:paraId="21422325" w14:textId="354F200E" w:rsidR="00535CAA" w:rsidRPr="00E92EF1" w:rsidRDefault="00535CAA" w:rsidP="006335D6">
      <w:pPr>
        <w:pStyle w:val="af9"/>
        <w:rPr>
          <w:rFonts w:ascii="仿宋_GB2312" w:eastAsia="仿宋_GB2312" w:hAnsi="仿宋_GB2312"/>
          <w:sz w:val="32"/>
          <w:szCs w:val="21"/>
        </w:rPr>
      </w:pPr>
      <w:bookmarkStart w:id="4" w:name="_Ref192598424"/>
      <w:r>
        <w:t>图</w:t>
      </w:r>
      <w:r>
        <w:t xml:space="preserve"> </w:t>
      </w:r>
      <w:r>
        <w:fldChar w:fldCharType="begin"/>
      </w:r>
      <w:r>
        <w:instrText xml:space="preserve"> SEQ </w:instrText>
      </w:r>
      <w:r>
        <w:instrText>图</w:instrText>
      </w:r>
      <w:r>
        <w:instrText xml:space="preserve"> \* ARABIC </w:instrText>
      </w:r>
      <w:r>
        <w:fldChar w:fldCharType="separate"/>
      </w:r>
      <w:r>
        <w:rPr>
          <w:noProof/>
        </w:rPr>
        <w:t>3</w:t>
      </w:r>
      <w:r>
        <w:fldChar w:fldCharType="end"/>
      </w:r>
      <w:bookmarkEnd w:id="4"/>
      <w:r>
        <w:rPr>
          <w:rFonts w:ascii="宋体" w:eastAsia="宋体" w:hAnsi="宋体" w:cs="宋体" w:hint="eastAsia"/>
          <w:b/>
          <w:bCs/>
          <w:szCs w:val="21"/>
        </w:rPr>
        <w:t>不同贮藏温度对香水柠檬果实</w:t>
      </w:r>
      <w:proofErr w:type="spellStart"/>
      <w:r>
        <w:rPr>
          <w:rFonts w:ascii="宋体" w:eastAsia="宋体" w:hAnsi="宋体" w:cs="宋体" w:hint="eastAsia"/>
          <w:b/>
          <w:bCs/>
          <w:szCs w:val="21"/>
        </w:rPr>
        <w:t>Vc</w:t>
      </w:r>
      <w:proofErr w:type="spellEnd"/>
      <w:r>
        <w:rPr>
          <w:rFonts w:ascii="宋体" w:eastAsia="宋体" w:hAnsi="宋体" w:cs="宋体" w:hint="eastAsia"/>
          <w:b/>
          <w:bCs/>
          <w:szCs w:val="21"/>
        </w:rPr>
        <w:t>含量的影响</w:t>
      </w:r>
    </w:p>
    <w:p w14:paraId="5136ED36" w14:textId="77777777" w:rsidR="006722AE" w:rsidRDefault="006722AE" w:rsidP="006722AE">
      <w:pPr>
        <w:ind w:firstLine="360"/>
        <w:jc w:val="center"/>
        <w:rPr>
          <w:rFonts w:ascii="Times New Roman" w:hAnsi="Times New Roman" w:cs="Times New Roman"/>
        </w:rPr>
      </w:pPr>
      <w:r>
        <w:rPr>
          <w:rFonts w:ascii="Times New Roman" w:eastAsia="宋体" w:hAnsi="Times New Roman" w:cs="Times New Roman"/>
          <w:sz w:val="18"/>
          <w:szCs w:val="18"/>
        </w:rPr>
        <w:t>注：同一时间不同小写字母表示差异显著（</w:t>
      </w:r>
      <w:r>
        <w:rPr>
          <w:rFonts w:ascii="Times New Roman" w:eastAsia="宋体" w:hAnsi="Times New Roman" w:cs="Times New Roman"/>
          <w:i/>
          <w:iCs/>
          <w:sz w:val="18"/>
          <w:szCs w:val="18"/>
        </w:rPr>
        <w:t>p</w:t>
      </w:r>
      <w:r>
        <w:rPr>
          <w:rFonts w:ascii="Times New Roman" w:eastAsia="宋体" w:hAnsi="Times New Roman" w:cs="Times New Roman"/>
          <w:sz w:val="18"/>
          <w:szCs w:val="18"/>
        </w:rPr>
        <w:t>&lt;0.05</w:t>
      </w:r>
      <w:r>
        <w:rPr>
          <w:rFonts w:ascii="Times New Roman" w:eastAsia="宋体" w:hAnsi="Times New Roman" w:cs="Times New Roman"/>
          <w:sz w:val="18"/>
          <w:szCs w:val="18"/>
        </w:rPr>
        <w:t>）</w:t>
      </w:r>
    </w:p>
    <w:p w14:paraId="0BAD22AC" w14:textId="77777777" w:rsidR="00A818A8" w:rsidRPr="00546C21" w:rsidRDefault="00A818A8" w:rsidP="00D40B3B">
      <w:pPr>
        <w:pStyle w:val="af7"/>
        <w:ind w:firstLine="420"/>
      </w:pPr>
    </w:p>
    <w:p w14:paraId="05E1D3E1" w14:textId="53C4E12B" w:rsidR="002C387D" w:rsidRDefault="00F71650" w:rsidP="008A0485">
      <w:pPr>
        <w:pStyle w:val="2"/>
        <w:ind w:firstLine="640"/>
      </w:pPr>
      <w:r w:rsidRPr="008A0485">
        <w:rPr>
          <w:rFonts w:hint="eastAsia"/>
        </w:rPr>
        <w:t>三</w:t>
      </w:r>
      <w:r w:rsidR="00C673CA" w:rsidRPr="008A0485">
        <w:rPr>
          <w:rFonts w:hint="eastAsia"/>
        </w:rPr>
        <w:t>、</w:t>
      </w:r>
      <w:r w:rsidR="008F4CD7" w:rsidRPr="008A0485">
        <w:rPr>
          <w:rFonts w:hint="eastAsia"/>
        </w:rPr>
        <w:t>主要试验或验证的分析、综述报告，技术经济论证，预期的经济效果</w:t>
      </w:r>
    </w:p>
    <w:p w14:paraId="093951AE" w14:textId="7264BADE" w:rsidR="008A0485" w:rsidRPr="008A0485" w:rsidRDefault="00C15378" w:rsidP="00480ABC">
      <w:pPr>
        <w:pStyle w:val="ab"/>
        <w:ind w:firstLine="643"/>
      </w:pPr>
      <w:r>
        <w:rPr>
          <w:rFonts w:hint="eastAsia"/>
        </w:rPr>
        <w:t>（一）</w:t>
      </w:r>
      <w:r w:rsidR="00480ABC" w:rsidRPr="00480ABC">
        <w:rPr>
          <w:rFonts w:hint="eastAsia"/>
        </w:rPr>
        <w:t>主要试验或验证的分析、综述报告</w:t>
      </w:r>
    </w:p>
    <w:p w14:paraId="71738F52" w14:textId="708C9FB8" w:rsidR="008707BF" w:rsidRDefault="00F205FB" w:rsidP="00873871">
      <w:r w:rsidRPr="00F205FB">
        <w:rPr>
          <w:rFonts w:hint="eastAsia"/>
        </w:rPr>
        <w:t>云南省农业科学院热带亚热带经济作物研究所</w:t>
      </w:r>
      <w:r>
        <w:rPr>
          <w:rFonts w:hint="eastAsia"/>
        </w:rPr>
        <w:t>、</w:t>
      </w:r>
      <w:r w:rsidR="00AC6081" w:rsidRPr="00AC6081">
        <w:rPr>
          <w:rFonts w:hint="eastAsia"/>
        </w:rPr>
        <w:t>巍山聚丰农业科技有限公司</w:t>
      </w:r>
      <w:r w:rsidR="00F86CDF" w:rsidRPr="00F86CDF">
        <w:rPr>
          <w:rFonts w:hint="eastAsia"/>
        </w:rPr>
        <w:t>分别在</w:t>
      </w:r>
      <w:r w:rsidR="00AC6081">
        <w:rPr>
          <w:rFonts w:hint="eastAsia"/>
        </w:rPr>
        <w:t>瑞丽、大理</w:t>
      </w:r>
      <w:r w:rsidR="00F86CDF" w:rsidRPr="00F86CDF">
        <w:rPr>
          <w:rFonts w:hint="eastAsia"/>
        </w:rPr>
        <w:t>建立了</w:t>
      </w:r>
      <w:r w:rsidR="00AC6081">
        <w:rPr>
          <w:rFonts w:hint="eastAsia"/>
        </w:rPr>
        <w:t>香水柠檬</w:t>
      </w:r>
      <w:r w:rsidR="006E50AC">
        <w:rPr>
          <w:rFonts w:hint="eastAsia"/>
        </w:rPr>
        <w:t>种植</w:t>
      </w:r>
      <w:r w:rsidR="00F86CDF" w:rsidRPr="00F86CDF">
        <w:rPr>
          <w:rFonts w:hint="eastAsia"/>
        </w:rPr>
        <w:t>示范基地，均取得较好的经济效益。</w:t>
      </w:r>
      <w:r w:rsidR="00A86687" w:rsidRPr="00A86687">
        <w:rPr>
          <w:rFonts w:hint="eastAsia"/>
        </w:rPr>
        <w:t>香水柠檬鲜果采收与贮运技术规范</w:t>
      </w:r>
      <w:r w:rsidR="00F86CDF" w:rsidRPr="00F86CDF">
        <w:rPr>
          <w:rFonts w:hint="eastAsia"/>
        </w:rPr>
        <w:t>从选择</w:t>
      </w:r>
      <w:r w:rsidR="00A86687">
        <w:rPr>
          <w:rFonts w:hint="eastAsia"/>
        </w:rPr>
        <w:t>采前准备</w:t>
      </w:r>
      <w:r w:rsidR="00F86CDF" w:rsidRPr="00F86CDF">
        <w:rPr>
          <w:rFonts w:hint="eastAsia"/>
        </w:rPr>
        <w:t>、</w:t>
      </w:r>
      <w:r w:rsidR="00A86687">
        <w:rPr>
          <w:rFonts w:hint="eastAsia"/>
        </w:rPr>
        <w:t>采收</w:t>
      </w:r>
      <w:r w:rsidR="00F86CDF" w:rsidRPr="00F86CDF">
        <w:rPr>
          <w:rFonts w:hint="eastAsia"/>
        </w:rPr>
        <w:t>、</w:t>
      </w:r>
      <w:r w:rsidR="00A86687">
        <w:rPr>
          <w:rFonts w:hint="eastAsia"/>
        </w:rPr>
        <w:t>分选</w:t>
      </w:r>
      <w:r w:rsidR="00F86CDF" w:rsidRPr="00F86CDF">
        <w:rPr>
          <w:rFonts w:hint="eastAsia"/>
        </w:rPr>
        <w:t>、</w:t>
      </w:r>
      <w:r w:rsidR="00B3566E">
        <w:rPr>
          <w:rFonts w:hint="eastAsia"/>
        </w:rPr>
        <w:t>防腐保鲜、贮藏运输</w:t>
      </w:r>
      <w:r w:rsidR="00F86CDF" w:rsidRPr="00F86CDF">
        <w:rPr>
          <w:rFonts w:hint="eastAsia"/>
        </w:rPr>
        <w:t>等环节中严格控制，可有效</w:t>
      </w:r>
      <w:r w:rsidR="00B22E3F">
        <w:rPr>
          <w:rFonts w:hint="eastAsia"/>
        </w:rPr>
        <w:t>减少</w:t>
      </w:r>
      <w:r w:rsidR="00B22E3F" w:rsidRPr="00B22E3F">
        <w:rPr>
          <w:rFonts w:hint="eastAsia"/>
        </w:rPr>
        <w:t>采后损耗</w:t>
      </w:r>
      <w:r w:rsidR="00B22E3F">
        <w:rPr>
          <w:rFonts w:hint="eastAsia"/>
        </w:rPr>
        <w:t>，</w:t>
      </w:r>
      <w:r w:rsidR="00B3566E">
        <w:rPr>
          <w:rFonts w:hint="eastAsia"/>
        </w:rPr>
        <w:t>提高果实商品率</w:t>
      </w:r>
      <w:r w:rsidR="00F86CDF" w:rsidRPr="00F86CDF">
        <w:rPr>
          <w:rFonts w:hint="eastAsia"/>
        </w:rPr>
        <w:t>。采用科学的</w:t>
      </w:r>
      <w:r w:rsidR="009B5217">
        <w:rPr>
          <w:rFonts w:hint="eastAsia"/>
        </w:rPr>
        <w:t>采收</w:t>
      </w:r>
      <w:r w:rsidR="00A7450F">
        <w:rPr>
          <w:rFonts w:hint="eastAsia"/>
        </w:rPr>
        <w:t>与贮运方式</w:t>
      </w:r>
      <w:r w:rsidR="00F86CDF" w:rsidRPr="00F86CDF">
        <w:rPr>
          <w:rFonts w:hint="eastAsia"/>
        </w:rPr>
        <w:t>，能够提高</w:t>
      </w:r>
      <w:r w:rsidR="00C93134">
        <w:rPr>
          <w:rFonts w:hint="eastAsia"/>
        </w:rPr>
        <w:t>香水柠檬商品果</w:t>
      </w:r>
      <w:r w:rsidR="00F86CDF" w:rsidRPr="00F86CDF">
        <w:rPr>
          <w:rFonts w:hint="eastAsia"/>
        </w:rPr>
        <w:t>产量，降低生产成本，实现规模化经营，带来更好的经济效益</w:t>
      </w:r>
      <w:r w:rsidR="00A904BD" w:rsidRPr="00D4688A">
        <w:t>。</w:t>
      </w:r>
    </w:p>
    <w:p w14:paraId="77D93255" w14:textId="3752E79A" w:rsidR="00DE22EF" w:rsidRDefault="00DE22EF" w:rsidP="00926CA5">
      <w:pPr>
        <w:pStyle w:val="ab"/>
        <w:ind w:firstLine="643"/>
      </w:pPr>
      <w:r>
        <w:rPr>
          <w:rFonts w:hint="eastAsia"/>
        </w:rPr>
        <w:t>（二）</w:t>
      </w:r>
      <w:r w:rsidR="00AA7F29" w:rsidRPr="00AA7F29">
        <w:rPr>
          <w:rFonts w:hint="eastAsia"/>
        </w:rPr>
        <w:t>技术经济论证、预期的经济效果</w:t>
      </w:r>
    </w:p>
    <w:p w14:paraId="686BC65E" w14:textId="0E367B41" w:rsidR="002171FE" w:rsidRPr="002171FE" w:rsidRDefault="002171FE" w:rsidP="002171FE">
      <w:r w:rsidRPr="002171FE">
        <w:rPr>
          <w:rFonts w:hint="eastAsia"/>
        </w:rPr>
        <w:t>国内外</w:t>
      </w:r>
      <w:r>
        <w:rPr>
          <w:rFonts w:hint="eastAsia"/>
        </w:rPr>
        <w:t>香水柠檬</w:t>
      </w:r>
      <w:r w:rsidRPr="002171FE">
        <w:rPr>
          <w:rFonts w:hint="eastAsia"/>
        </w:rPr>
        <w:t>产业相关标准体系尚未建立，不能满足行业发展的需求，缺乏标准化生产、产品认证标准及完善的监督措施，《</w:t>
      </w:r>
      <w:r w:rsidR="00DE5733" w:rsidRPr="00DE5733">
        <w:rPr>
          <w:rFonts w:hint="eastAsia"/>
        </w:rPr>
        <w:t>香水柠檬鲜果采收与贮运技术规范</w:t>
      </w:r>
      <w:r w:rsidRPr="002171FE">
        <w:rPr>
          <w:rFonts w:hint="eastAsia"/>
        </w:rPr>
        <w:t>》的构建，有利于</w:t>
      </w:r>
      <w:r w:rsidR="00D72C0B" w:rsidRPr="00D72C0B">
        <w:rPr>
          <w:rFonts w:hint="eastAsia"/>
        </w:rPr>
        <w:t>实现香水柠檬优质高效贮运，可加快促进农业和农村经济战略性结构调整，发展区域性优势特色农产品</w:t>
      </w:r>
      <w:r w:rsidRPr="002171FE">
        <w:rPr>
          <w:rFonts w:hint="eastAsia"/>
        </w:rPr>
        <w:t>。</w:t>
      </w:r>
    </w:p>
    <w:p w14:paraId="67F8E5A3" w14:textId="0422274A" w:rsidR="008707BF" w:rsidRPr="008A0485" w:rsidRDefault="00072F0E" w:rsidP="008A0485">
      <w:pPr>
        <w:pStyle w:val="2"/>
        <w:ind w:firstLine="640"/>
      </w:pPr>
      <w:r>
        <w:rPr>
          <w:rFonts w:hint="eastAsia"/>
        </w:rPr>
        <w:t>四</w:t>
      </w:r>
      <w:r w:rsidR="008707BF" w:rsidRPr="008A0485">
        <w:rPr>
          <w:rFonts w:hint="eastAsia"/>
        </w:rPr>
        <w:t>、</w:t>
      </w:r>
      <w:r w:rsidR="00611CA6" w:rsidRPr="00611CA6">
        <w:rPr>
          <w:rFonts w:hint="eastAsia"/>
        </w:rPr>
        <w:t>采用国际标准和国外先进标准的程度</w:t>
      </w:r>
    </w:p>
    <w:p w14:paraId="2140F92F" w14:textId="27037E0C" w:rsidR="00213B6F" w:rsidRPr="00611CA6" w:rsidRDefault="00611CA6" w:rsidP="00611CA6">
      <w:r>
        <w:rPr>
          <w:rFonts w:hint="eastAsia"/>
        </w:rPr>
        <w:t>无</w:t>
      </w:r>
      <w:r w:rsidR="0028711C">
        <w:rPr>
          <w:rFonts w:hint="eastAsia"/>
        </w:rPr>
        <w:t>。</w:t>
      </w:r>
    </w:p>
    <w:p w14:paraId="2245CC1C" w14:textId="77777777" w:rsidR="00A761C1" w:rsidRDefault="00A761C1" w:rsidP="00873871">
      <w:pPr>
        <w:rPr>
          <w:rFonts w:asciiTheme="majorHAnsi" w:eastAsia="黑体" w:hAnsiTheme="majorHAnsi" w:cstheme="majorBidi"/>
          <w:bCs/>
          <w:szCs w:val="32"/>
        </w:rPr>
      </w:pPr>
      <w:r w:rsidRPr="00A761C1">
        <w:rPr>
          <w:rFonts w:asciiTheme="majorHAnsi" w:eastAsia="黑体" w:hAnsiTheme="majorHAnsi" w:cstheme="majorBidi" w:hint="eastAsia"/>
          <w:bCs/>
          <w:szCs w:val="32"/>
        </w:rPr>
        <w:t>五、与现行的法律法规和强制性国家标准的关系</w:t>
      </w:r>
    </w:p>
    <w:p w14:paraId="77ABD7A9" w14:textId="3C5A0509" w:rsidR="0094394A" w:rsidRDefault="0094394A" w:rsidP="008A0485">
      <w:pPr>
        <w:pStyle w:val="2"/>
        <w:ind w:firstLine="640"/>
        <w:rPr>
          <w:rFonts w:ascii="仿宋_GB2312" w:eastAsia="仿宋_GB2312" w:hAnsi="仿宋_GB2312" w:cstheme="minorBidi"/>
          <w:bCs w:val="0"/>
          <w:szCs w:val="21"/>
        </w:rPr>
      </w:pPr>
      <w:r w:rsidRPr="0094394A">
        <w:rPr>
          <w:rFonts w:ascii="仿宋_GB2312" w:eastAsia="仿宋_GB2312" w:hAnsi="仿宋_GB2312" w:cstheme="minorBidi" w:hint="eastAsia"/>
          <w:bCs w:val="0"/>
          <w:szCs w:val="21"/>
        </w:rPr>
        <w:t>本标准的制定以《中华人民共和国农业法》、《中华人民共和国农产品质量安全法》、《中华人民共和国食品安全法》、《中华人民共和国产品质量法》、《中华人民共和国农药管理条例》为依据，并在符合</w:t>
      </w:r>
      <w:r w:rsidRPr="0094394A">
        <w:rPr>
          <w:rFonts w:ascii="仿宋_GB2312" w:eastAsia="仿宋_GB2312" w:hAnsi="仿宋_GB2312" w:cstheme="minorBidi"/>
          <w:bCs w:val="0"/>
          <w:szCs w:val="21"/>
        </w:rPr>
        <w:t>GB/T 1.1-2020《标准化工作原则导则 第1部分：标准的结构和编写原则》和《农业标准编写规则》的基础上，总结</w:t>
      </w:r>
      <w:r>
        <w:rPr>
          <w:rFonts w:ascii="仿宋_GB2312" w:eastAsia="仿宋_GB2312" w:hAnsi="仿宋_GB2312" w:cstheme="minorBidi" w:hint="eastAsia"/>
          <w:bCs w:val="0"/>
          <w:szCs w:val="21"/>
        </w:rPr>
        <w:t>柑橘</w:t>
      </w:r>
      <w:r w:rsidRPr="0094394A">
        <w:rPr>
          <w:rFonts w:ascii="仿宋_GB2312" w:eastAsia="仿宋_GB2312" w:hAnsi="仿宋_GB2312" w:cstheme="minorBidi"/>
          <w:bCs w:val="0"/>
          <w:szCs w:val="21"/>
        </w:rPr>
        <w:t>产业体系多年的项目研究成果和日常工作经验而编制的。在标准的制定过程中严格贯彻国家有关方针、政策、法律和规章，严格执行强制性国家标准和行业标准。对本标准起草中可能涉及的其他国家或行业标准进行收集，包括</w:t>
      </w:r>
      <w:r w:rsidR="001D2316">
        <w:rPr>
          <w:rFonts w:ascii="仿宋_GB2312" w:eastAsia="仿宋_GB2312" w:hAnsi="仿宋_GB2312" w:cstheme="minorBidi" w:hint="eastAsia"/>
          <w:bCs w:val="0"/>
          <w:szCs w:val="21"/>
        </w:rPr>
        <w:t>包装标准、</w:t>
      </w:r>
      <w:r w:rsidRPr="0094394A">
        <w:rPr>
          <w:rFonts w:ascii="仿宋_GB2312" w:eastAsia="仿宋_GB2312" w:hAnsi="仿宋_GB2312" w:cstheme="minorBidi" w:hint="eastAsia"/>
          <w:bCs w:val="0"/>
          <w:szCs w:val="21"/>
        </w:rPr>
        <w:t>贮运保鲜标准、</w:t>
      </w:r>
      <w:r w:rsidR="003063E4">
        <w:rPr>
          <w:rFonts w:ascii="仿宋_GB2312" w:eastAsia="仿宋_GB2312" w:hAnsi="仿宋_GB2312" w:cstheme="minorBidi" w:hint="eastAsia"/>
          <w:bCs w:val="0"/>
          <w:szCs w:val="21"/>
        </w:rPr>
        <w:t>食品安全</w:t>
      </w:r>
      <w:r w:rsidRPr="0094394A">
        <w:rPr>
          <w:rFonts w:ascii="仿宋_GB2312" w:eastAsia="仿宋_GB2312" w:hAnsi="仿宋_GB2312" w:cstheme="minorBidi" w:hint="eastAsia"/>
          <w:bCs w:val="0"/>
          <w:szCs w:val="21"/>
        </w:rPr>
        <w:t>标准等。对收集到的标准进行分析、整理和研究。在此基础上，按照国家标准的要求，结合我</w:t>
      </w:r>
      <w:r w:rsidR="00630BCF">
        <w:rPr>
          <w:rFonts w:ascii="仿宋_GB2312" w:eastAsia="仿宋_GB2312" w:hAnsi="仿宋_GB2312" w:cstheme="minorBidi" w:hint="eastAsia"/>
          <w:bCs w:val="0"/>
          <w:szCs w:val="21"/>
        </w:rPr>
        <w:t>省香水柠檬</w:t>
      </w:r>
      <w:r w:rsidRPr="0094394A">
        <w:rPr>
          <w:rFonts w:ascii="仿宋_GB2312" w:eastAsia="仿宋_GB2312" w:hAnsi="仿宋_GB2312" w:cstheme="minorBidi" w:hint="eastAsia"/>
          <w:bCs w:val="0"/>
          <w:szCs w:val="21"/>
        </w:rPr>
        <w:t>生产实际，在</w:t>
      </w:r>
      <w:r w:rsidR="00630BCF">
        <w:rPr>
          <w:rFonts w:ascii="仿宋_GB2312" w:eastAsia="仿宋_GB2312" w:hAnsi="仿宋_GB2312" w:cstheme="minorBidi" w:hint="eastAsia"/>
          <w:bCs w:val="0"/>
          <w:szCs w:val="21"/>
        </w:rPr>
        <w:t>采收</w:t>
      </w:r>
      <w:r w:rsidRPr="0094394A">
        <w:rPr>
          <w:rFonts w:ascii="仿宋_GB2312" w:eastAsia="仿宋_GB2312" w:hAnsi="仿宋_GB2312" w:cstheme="minorBidi" w:hint="eastAsia"/>
          <w:bCs w:val="0"/>
          <w:szCs w:val="21"/>
        </w:rPr>
        <w:t>、贮藏</w:t>
      </w:r>
      <w:r w:rsidR="00630BCF">
        <w:rPr>
          <w:rFonts w:ascii="仿宋_GB2312" w:eastAsia="仿宋_GB2312" w:hAnsi="仿宋_GB2312" w:cstheme="minorBidi" w:hint="eastAsia"/>
          <w:bCs w:val="0"/>
          <w:szCs w:val="21"/>
        </w:rPr>
        <w:t>、</w:t>
      </w:r>
      <w:r w:rsidRPr="0094394A">
        <w:rPr>
          <w:rFonts w:ascii="仿宋_GB2312" w:eastAsia="仿宋_GB2312" w:hAnsi="仿宋_GB2312" w:cstheme="minorBidi" w:hint="eastAsia"/>
          <w:bCs w:val="0"/>
          <w:szCs w:val="21"/>
        </w:rPr>
        <w:t>运输等环节质量安全关键控制点，制定了本</w:t>
      </w:r>
      <w:r w:rsidR="00E96DE3">
        <w:rPr>
          <w:rFonts w:ascii="仿宋_GB2312" w:eastAsia="仿宋_GB2312" w:hAnsi="仿宋_GB2312" w:cstheme="minorBidi" w:hint="eastAsia"/>
          <w:bCs w:val="0"/>
          <w:szCs w:val="21"/>
        </w:rPr>
        <w:t>标准</w:t>
      </w:r>
      <w:r w:rsidRPr="0094394A">
        <w:rPr>
          <w:rFonts w:ascii="仿宋_GB2312" w:eastAsia="仿宋_GB2312" w:hAnsi="仿宋_GB2312" w:cstheme="minorBidi" w:hint="eastAsia"/>
          <w:bCs w:val="0"/>
          <w:szCs w:val="21"/>
        </w:rPr>
        <w:t>。本</w:t>
      </w:r>
      <w:r w:rsidR="00E96DE3">
        <w:rPr>
          <w:rFonts w:ascii="仿宋_GB2312" w:eastAsia="仿宋_GB2312" w:hAnsi="仿宋_GB2312" w:cstheme="minorBidi" w:hint="eastAsia"/>
          <w:bCs w:val="0"/>
          <w:szCs w:val="21"/>
        </w:rPr>
        <w:t>标准</w:t>
      </w:r>
      <w:r w:rsidRPr="0094394A">
        <w:rPr>
          <w:rFonts w:ascii="仿宋_GB2312" w:eastAsia="仿宋_GB2312" w:hAnsi="仿宋_GB2312" w:cstheme="minorBidi" w:hint="eastAsia"/>
          <w:bCs w:val="0"/>
          <w:szCs w:val="21"/>
        </w:rPr>
        <w:t>与相关的各种基础标准相衔接，遵循了政策性和协调同一性的原则。标准的名称、内容及指标与现行的国家标准之间不存在包含、重复、交叉问题。</w:t>
      </w:r>
    </w:p>
    <w:p w14:paraId="09053993" w14:textId="73DF1425" w:rsidR="00317182" w:rsidRPr="008A0485" w:rsidRDefault="001D2405" w:rsidP="008A0485">
      <w:pPr>
        <w:pStyle w:val="2"/>
        <w:ind w:firstLine="640"/>
      </w:pPr>
      <w:r>
        <w:rPr>
          <w:rFonts w:hint="eastAsia"/>
        </w:rPr>
        <w:t>六</w:t>
      </w:r>
      <w:r w:rsidR="00317182" w:rsidRPr="008A0485">
        <w:rPr>
          <w:rFonts w:hint="eastAsia"/>
        </w:rPr>
        <w:t>、</w:t>
      </w:r>
      <w:r w:rsidRPr="001D2405">
        <w:rPr>
          <w:rFonts w:hint="eastAsia"/>
        </w:rPr>
        <w:t>重大分歧意见的处理经过和依据</w:t>
      </w:r>
    </w:p>
    <w:p w14:paraId="6834EDA3" w14:textId="55BC598A" w:rsidR="00BB31A9" w:rsidRDefault="00EB1085" w:rsidP="00EB1085">
      <w:r w:rsidRPr="00EB1085">
        <w:rPr>
          <w:rFonts w:hint="eastAsia"/>
        </w:rPr>
        <w:t>本标准广泛征求了有关专家、生产单位和相关部门的意见，并根据本标准制定的原则，采纳了合理的意见和建议，完善本标准的内容和结构。不同意见和分歧，根据标准制定的原则和目的协商解决。</w:t>
      </w:r>
    </w:p>
    <w:p w14:paraId="31A6ADEE" w14:textId="77777777" w:rsidR="006E24E9" w:rsidRDefault="006E24E9" w:rsidP="006E24E9">
      <w:pPr>
        <w:pStyle w:val="2"/>
        <w:ind w:firstLine="640"/>
      </w:pPr>
      <w:r>
        <w:t>七、标准</w:t>
      </w:r>
      <w:r>
        <w:rPr>
          <w:rFonts w:hint="eastAsia"/>
        </w:rPr>
        <w:t>作为强制性或推荐性标准</w:t>
      </w:r>
      <w:r>
        <w:t>的</w:t>
      </w:r>
      <w:r>
        <w:rPr>
          <w:rFonts w:hint="eastAsia"/>
        </w:rPr>
        <w:t>建议</w:t>
      </w:r>
    </w:p>
    <w:p w14:paraId="626B4B2A" w14:textId="77777777" w:rsidR="006E24E9" w:rsidRDefault="006E24E9" w:rsidP="006E24E9">
      <w:pPr>
        <w:spacing w:line="560" w:lineRule="exact"/>
      </w:pPr>
      <w:r>
        <w:rPr>
          <w:rFonts w:hint="eastAsia"/>
        </w:rPr>
        <w:t>本标准为农产品生产加工规程及管理规范，并不涉及有关国家安全、保护人体健康和人身财产安全、环境质量要求等有关强制性地方标准或强制性条文等的八项要求之一。因此，建议作为推荐性标准颁布实施。</w:t>
      </w:r>
    </w:p>
    <w:p w14:paraId="3EE58DCA" w14:textId="77777777" w:rsidR="006E24E9" w:rsidRDefault="006E24E9" w:rsidP="006E24E9">
      <w:pPr>
        <w:pStyle w:val="2"/>
        <w:ind w:firstLine="640"/>
      </w:pPr>
      <w:r>
        <w:t>八、贯彻标准的要求和措施</w:t>
      </w:r>
      <w:r>
        <w:rPr>
          <w:rFonts w:hint="eastAsia"/>
        </w:rPr>
        <w:t>建议</w:t>
      </w:r>
      <w:r>
        <w:t>（</w:t>
      </w:r>
      <w:r>
        <w:rPr>
          <w:rFonts w:hint="eastAsia"/>
        </w:rPr>
        <w:t>包括</w:t>
      </w:r>
      <w:r>
        <w:t>组织实施、技术措施、过渡办法等）</w:t>
      </w:r>
    </w:p>
    <w:p w14:paraId="077D650A" w14:textId="77777777" w:rsidR="006E24E9" w:rsidRDefault="006E24E9" w:rsidP="006E24E9">
      <w:pPr>
        <w:spacing w:line="560" w:lineRule="exact"/>
      </w:pPr>
      <w:r>
        <w:rPr>
          <w:rFonts w:hint="eastAsia"/>
        </w:rPr>
        <w:t>建议在本标准发布后，在主要生产地或相关产业（体系）组织举行生产、加工、销售等关键环节相关人员的培训，促进标准的应用。</w:t>
      </w:r>
    </w:p>
    <w:p w14:paraId="59F0A1EE" w14:textId="77777777" w:rsidR="006E24E9" w:rsidRDefault="006E24E9" w:rsidP="006E24E9">
      <w:pPr>
        <w:pStyle w:val="2"/>
        <w:ind w:firstLine="640"/>
      </w:pPr>
      <w:r>
        <w:t>九、废止现行有关标准的建议</w:t>
      </w:r>
    </w:p>
    <w:p w14:paraId="7F810F62" w14:textId="77777777" w:rsidR="006E24E9" w:rsidRDefault="006E24E9" w:rsidP="006E24E9">
      <w:pPr>
        <w:spacing w:line="560" w:lineRule="exact"/>
      </w:pPr>
      <w:r>
        <w:rPr>
          <w:rFonts w:hint="eastAsia"/>
        </w:rPr>
        <w:t>无。</w:t>
      </w:r>
    </w:p>
    <w:p w14:paraId="253D2EED" w14:textId="77777777" w:rsidR="006E24E9" w:rsidRDefault="006E24E9" w:rsidP="006E24E9">
      <w:pPr>
        <w:pStyle w:val="2"/>
        <w:ind w:firstLine="640"/>
      </w:pPr>
      <w:r>
        <w:t>十、其他应予说明的事项</w:t>
      </w:r>
    </w:p>
    <w:p w14:paraId="373E0FF7" w14:textId="77777777" w:rsidR="006E24E9" w:rsidRDefault="006E24E9" w:rsidP="006E24E9">
      <w:pPr>
        <w:spacing w:line="560" w:lineRule="exact"/>
      </w:pPr>
      <w:r>
        <w:rPr>
          <w:rFonts w:hint="eastAsia"/>
        </w:rPr>
        <w:t>无。</w:t>
      </w:r>
    </w:p>
    <w:p w14:paraId="62F756B6" w14:textId="77777777" w:rsidR="006E24E9" w:rsidRDefault="006E24E9" w:rsidP="006E24E9">
      <w:pPr>
        <w:spacing w:line="560" w:lineRule="exact"/>
      </w:pPr>
    </w:p>
    <w:p w14:paraId="05BCA8DC" w14:textId="77777777" w:rsidR="006E24E9" w:rsidRPr="00BB31A9" w:rsidRDefault="006E24E9" w:rsidP="00EB1085"/>
    <w:sectPr w:rsidR="006E24E9" w:rsidRPr="00BB31A9">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D5E96" w14:textId="77777777" w:rsidR="002045BB" w:rsidRDefault="002045BB" w:rsidP="004E7CEC">
      <w:r>
        <w:separator/>
      </w:r>
    </w:p>
  </w:endnote>
  <w:endnote w:type="continuationSeparator" w:id="0">
    <w:p w14:paraId="3FF19C0A" w14:textId="77777777" w:rsidR="002045BB" w:rsidRDefault="002045BB" w:rsidP="004E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BatangChe">
    <w:altName w:val="Arial Unicode MS"/>
    <w:charset w:val="81"/>
    <w:family w:val="modern"/>
    <w:pitch w:val="fixed"/>
    <w:sig w:usb0="00000000"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B7DD2" w14:textId="77777777" w:rsidR="004E7CEC" w:rsidRDefault="004E7CEC">
    <w:pPr>
      <w:pStyle w:val="af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FA834" w14:textId="77777777" w:rsidR="004E7CEC" w:rsidRDefault="004E7CEC">
    <w:pPr>
      <w:pStyle w:val="af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13B4B" w14:textId="77777777" w:rsidR="004E7CEC" w:rsidRDefault="004E7CEC">
    <w:pPr>
      <w:pStyle w:val="af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09556" w14:textId="77777777" w:rsidR="002045BB" w:rsidRDefault="002045BB" w:rsidP="004E7CEC">
      <w:r>
        <w:separator/>
      </w:r>
    </w:p>
  </w:footnote>
  <w:footnote w:type="continuationSeparator" w:id="0">
    <w:p w14:paraId="49DF5D28" w14:textId="77777777" w:rsidR="002045BB" w:rsidRDefault="002045BB" w:rsidP="004E7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1D81F" w14:textId="77777777" w:rsidR="004E7CEC" w:rsidRDefault="004E7CEC">
    <w:pPr>
      <w:pStyle w:val="af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2DBC3" w14:textId="77777777" w:rsidR="004E7CEC" w:rsidRPr="004D33A4" w:rsidRDefault="004E7CEC" w:rsidP="00D4688A">
    <w:pPr>
      <w:ind w:left="64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9F74D" w14:textId="77777777" w:rsidR="004E7CEC" w:rsidRDefault="004E7CEC">
    <w:pPr>
      <w:pStyle w:val="af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897EF8"/>
    <w:multiLevelType w:val="hybridMultilevel"/>
    <w:tmpl w:val="3416B3D6"/>
    <w:lvl w:ilvl="0" w:tplc="C31828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646260FA"/>
    <w:multiLevelType w:val="multilevel"/>
    <w:tmpl w:val="307C51EE"/>
    <w:lvl w:ilvl="0">
      <w:start w:val="1"/>
      <w:numFmt w:val="decimal"/>
      <w:lvlRestart w:val="0"/>
      <w:pStyle w:val="a"/>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65A37466"/>
    <w:multiLevelType w:val="hybridMultilevel"/>
    <w:tmpl w:val="45BE0D60"/>
    <w:lvl w:ilvl="0" w:tplc="F48E923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EA2025"/>
    <w:multiLevelType w:val="multilevel"/>
    <w:tmpl w:val="5DFE3C74"/>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仿宋" w:eastAsia="仿宋" w:hAnsi="仿宋" w:hint="eastAsia"/>
        <w:b w:val="0"/>
        <w:i w:val="0"/>
        <w:sz w:val="32"/>
        <w:szCs w:val="32"/>
      </w:rPr>
    </w:lvl>
    <w:lvl w:ilvl="2">
      <w:start w:val="1"/>
      <w:numFmt w:val="decimal"/>
      <w:pStyle w:val="a2"/>
      <w:suff w:val="nothing"/>
      <w:lvlText w:val="%1%2.%3　"/>
      <w:lvlJc w:val="left"/>
      <w:pPr>
        <w:ind w:left="426" w:firstLine="0"/>
      </w:pPr>
      <w:rPr>
        <w:rFonts w:ascii="仿宋" w:eastAsia="仿宋" w:hAnsi="仿宋" w:cs="Times New Roman" w:hint="eastAsia"/>
        <w:b w:val="0"/>
        <w:bCs w:val="0"/>
        <w:i w:val="0"/>
        <w:iCs w:val="0"/>
        <w:caps w:val="0"/>
        <w:smallCaps w:val="0"/>
        <w:strike w:val="0"/>
        <w:dstrike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76A745A9"/>
    <w:multiLevelType w:val="hybridMultilevel"/>
    <w:tmpl w:val="8E223AC6"/>
    <w:lvl w:ilvl="0" w:tplc="296A24DC">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8B75D00"/>
    <w:multiLevelType w:val="hybridMultilevel"/>
    <w:tmpl w:val="98E4000C"/>
    <w:lvl w:ilvl="0" w:tplc="812630BA">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0"/>
  </w:num>
  <w:num w:numId="42">
    <w:abstractNumId w:val="5"/>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stylePaneSortMethod w:val="0000"/>
  <w:trackRevision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OyMDYyNTY0NrewNDJT0lEKTi0uzszPAykwqgUAfO37xCwAAAA="/>
  </w:docVars>
  <w:rsids>
    <w:rsidRoot w:val="005648F1"/>
    <w:rsid w:val="00001DDD"/>
    <w:rsid w:val="000020EC"/>
    <w:rsid w:val="0002429A"/>
    <w:rsid w:val="00024D07"/>
    <w:rsid w:val="00024DDE"/>
    <w:rsid w:val="000308F6"/>
    <w:rsid w:val="00034A99"/>
    <w:rsid w:val="000455E0"/>
    <w:rsid w:val="00056654"/>
    <w:rsid w:val="00071BEE"/>
    <w:rsid w:val="00072F0E"/>
    <w:rsid w:val="00075026"/>
    <w:rsid w:val="00090DD8"/>
    <w:rsid w:val="000954FA"/>
    <w:rsid w:val="000A1637"/>
    <w:rsid w:val="000A5A75"/>
    <w:rsid w:val="000B3949"/>
    <w:rsid w:val="000B6949"/>
    <w:rsid w:val="000B6EF1"/>
    <w:rsid w:val="000C1E40"/>
    <w:rsid w:val="000D6080"/>
    <w:rsid w:val="000E4FB8"/>
    <w:rsid w:val="000F5463"/>
    <w:rsid w:val="00104E30"/>
    <w:rsid w:val="001241CB"/>
    <w:rsid w:val="00134A5D"/>
    <w:rsid w:val="00135D29"/>
    <w:rsid w:val="00144614"/>
    <w:rsid w:val="00160CB9"/>
    <w:rsid w:val="00170ED5"/>
    <w:rsid w:val="00176640"/>
    <w:rsid w:val="00180013"/>
    <w:rsid w:val="00180574"/>
    <w:rsid w:val="00186333"/>
    <w:rsid w:val="001938B9"/>
    <w:rsid w:val="00196E98"/>
    <w:rsid w:val="001971B4"/>
    <w:rsid w:val="001A5C91"/>
    <w:rsid w:val="001A62DC"/>
    <w:rsid w:val="001A6ED1"/>
    <w:rsid w:val="001D2316"/>
    <w:rsid w:val="001D2405"/>
    <w:rsid w:val="001D3D6B"/>
    <w:rsid w:val="001D5D24"/>
    <w:rsid w:val="001F7A9A"/>
    <w:rsid w:val="002041FD"/>
    <w:rsid w:val="002045BB"/>
    <w:rsid w:val="00206D74"/>
    <w:rsid w:val="002104FA"/>
    <w:rsid w:val="00213B6F"/>
    <w:rsid w:val="00215340"/>
    <w:rsid w:val="002171FE"/>
    <w:rsid w:val="00230B39"/>
    <w:rsid w:val="0023292B"/>
    <w:rsid w:val="00245EE9"/>
    <w:rsid w:val="00264617"/>
    <w:rsid w:val="0027058F"/>
    <w:rsid w:val="00271933"/>
    <w:rsid w:val="00275C87"/>
    <w:rsid w:val="0028711C"/>
    <w:rsid w:val="002902A5"/>
    <w:rsid w:val="0029496E"/>
    <w:rsid w:val="002A68FD"/>
    <w:rsid w:val="002A759B"/>
    <w:rsid w:val="002B0CD7"/>
    <w:rsid w:val="002B4E41"/>
    <w:rsid w:val="002B62E8"/>
    <w:rsid w:val="002C09B5"/>
    <w:rsid w:val="002C387D"/>
    <w:rsid w:val="002C5F50"/>
    <w:rsid w:val="002D4670"/>
    <w:rsid w:val="002D5989"/>
    <w:rsid w:val="003063E4"/>
    <w:rsid w:val="00310639"/>
    <w:rsid w:val="003157B3"/>
    <w:rsid w:val="00317182"/>
    <w:rsid w:val="00324A52"/>
    <w:rsid w:val="003276FE"/>
    <w:rsid w:val="003339A3"/>
    <w:rsid w:val="00340FE2"/>
    <w:rsid w:val="00362246"/>
    <w:rsid w:val="00362386"/>
    <w:rsid w:val="003631FC"/>
    <w:rsid w:val="00365764"/>
    <w:rsid w:val="00372726"/>
    <w:rsid w:val="0037792F"/>
    <w:rsid w:val="003871E6"/>
    <w:rsid w:val="0039041B"/>
    <w:rsid w:val="00394A0D"/>
    <w:rsid w:val="003972DF"/>
    <w:rsid w:val="003B5EFE"/>
    <w:rsid w:val="003B6794"/>
    <w:rsid w:val="003B6C0D"/>
    <w:rsid w:val="003C14ED"/>
    <w:rsid w:val="003C4587"/>
    <w:rsid w:val="003C52F8"/>
    <w:rsid w:val="003E05AC"/>
    <w:rsid w:val="003E3059"/>
    <w:rsid w:val="003E766C"/>
    <w:rsid w:val="003F5FF6"/>
    <w:rsid w:val="004131CB"/>
    <w:rsid w:val="004206F7"/>
    <w:rsid w:val="0043047F"/>
    <w:rsid w:val="00450701"/>
    <w:rsid w:val="00453060"/>
    <w:rsid w:val="00457A6E"/>
    <w:rsid w:val="00460FC1"/>
    <w:rsid w:val="00462AA7"/>
    <w:rsid w:val="004631AF"/>
    <w:rsid w:val="004663AC"/>
    <w:rsid w:val="004709C8"/>
    <w:rsid w:val="00472B84"/>
    <w:rsid w:val="00474B1B"/>
    <w:rsid w:val="004763F3"/>
    <w:rsid w:val="00480ABC"/>
    <w:rsid w:val="00491EFD"/>
    <w:rsid w:val="004A358E"/>
    <w:rsid w:val="004A5216"/>
    <w:rsid w:val="004D33A4"/>
    <w:rsid w:val="004D46D5"/>
    <w:rsid w:val="004D68B1"/>
    <w:rsid w:val="004E4F94"/>
    <w:rsid w:val="004E7CEC"/>
    <w:rsid w:val="004F10B5"/>
    <w:rsid w:val="004F7A30"/>
    <w:rsid w:val="00500202"/>
    <w:rsid w:val="005009FD"/>
    <w:rsid w:val="00503785"/>
    <w:rsid w:val="00507F2E"/>
    <w:rsid w:val="005116D7"/>
    <w:rsid w:val="00516AB7"/>
    <w:rsid w:val="00531A1D"/>
    <w:rsid w:val="00534939"/>
    <w:rsid w:val="00535CAA"/>
    <w:rsid w:val="00536DA9"/>
    <w:rsid w:val="00541188"/>
    <w:rsid w:val="0054411D"/>
    <w:rsid w:val="00550A5F"/>
    <w:rsid w:val="005648F1"/>
    <w:rsid w:val="005676A0"/>
    <w:rsid w:val="005855EA"/>
    <w:rsid w:val="0058563A"/>
    <w:rsid w:val="005A3920"/>
    <w:rsid w:val="005A7987"/>
    <w:rsid w:val="005C0D87"/>
    <w:rsid w:val="005D7724"/>
    <w:rsid w:val="005E1913"/>
    <w:rsid w:val="005F18E8"/>
    <w:rsid w:val="005F3B60"/>
    <w:rsid w:val="005F5F9E"/>
    <w:rsid w:val="00611CA6"/>
    <w:rsid w:val="006120BA"/>
    <w:rsid w:val="0061777F"/>
    <w:rsid w:val="00623AC3"/>
    <w:rsid w:val="006243FB"/>
    <w:rsid w:val="00625F6A"/>
    <w:rsid w:val="00630BCF"/>
    <w:rsid w:val="006335D6"/>
    <w:rsid w:val="00647EFD"/>
    <w:rsid w:val="00660449"/>
    <w:rsid w:val="00664045"/>
    <w:rsid w:val="00666218"/>
    <w:rsid w:val="006722AE"/>
    <w:rsid w:val="00672A67"/>
    <w:rsid w:val="00673F58"/>
    <w:rsid w:val="00676ECE"/>
    <w:rsid w:val="0068033A"/>
    <w:rsid w:val="006818FD"/>
    <w:rsid w:val="006877BB"/>
    <w:rsid w:val="00693DBA"/>
    <w:rsid w:val="006949F5"/>
    <w:rsid w:val="006A035D"/>
    <w:rsid w:val="006A38FD"/>
    <w:rsid w:val="006A3BC5"/>
    <w:rsid w:val="006A7AC5"/>
    <w:rsid w:val="006A7D76"/>
    <w:rsid w:val="006C40B4"/>
    <w:rsid w:val="006D053B"/>
    <w:rsid w:val="006D42D7"/>
    <w:rsid w:val="006E0B45"/>
    <w:rsid w:val="006E24E9"/>
    <w:rsid w:val="006E50AC"/>
    <w:rsid w:val="006F1DA3"/>
    <w:rsid w:val="00702898"/>
    <w:rsid w:val="007038E8"/>
    <w:rsid w:val="00710A76"/>
    <w:rsid w:val="00711549"/>
    <w:rsid w:val="007234D1"/>
    <w:rsid w:val="007260A9"/>
    <w:rsid w:val="00733A1F"/>
    <w:rsid w:val="00733A23"/>
    <w:rsid w:val="00745CEE"/>
    <w:rsid w:val="0075557E"/>
    <w:rsid w:val="00762196"/>
    <w:rsid w:val="007648B4"/>
    <w:rsid w:val="00766A45"/>
    <w:rsid w:val="007726BC"/>
    <w:rsid w:val="0078092E"/>
    <w:rsid w:val="0078230E"/>
    <w:rsid w:val="00782C42"/>
    <w:rsid w:val="00783113"/>
    <w:rsid w:val="00785FD1"/>
    <w:rsid w:val="00790048"/>
    <w:rsid w:val="007928B5"/>
    <w:rsid w:val="007B257C"/>
    <w:rsid w:val="007B582C"/>
    <w:rsid w:val="007B7327"/>
    <w:rsid w:val="007C0FDC"/>
    <w:rsid w:val="007D0FFC"/>
    <w:rsid w:val="007D1843"/>
    <w:rsid w:val="007D33A0"/>
    <w:rsid w:val="007E0515"/>
    <w:rsid w:val="007E1B06"/>
    <w:rsid w:val="007E4B50"/>
    <w:rsid w:val="008004C1"/>
    <w:rsid w:val="0080372B"/>
    <w:rsid w:val="00805A3A"/>
    <w:rsid w:val="0080600B"/>
    <w:rsid w:val="008125DE"/>
    <w:rsid w:val="0081445B"/>
    <w:rsid w:val="0081662D"/>
    <w:rsid w:val="00836A14"/>
    <w:rsid w:val="00842951"/>
    <w:rsid w:val="00844CC8"/>
    <w:rsid w:val="008452FE"/>
    <w:rsid w:val="00851930"/>
    <w:rsid w:val="008559D1"/>
    <w:rsid w:val="0085658F"/>
    <w:rsid w:val="00865271"/>
    <w:rsid w:val="00865340"/>
    <w:rsid w:val="008707BF"/>
    <w:rsid w:val="0087147D"/>
    <w:rsid w:val="00873871"/>
    <w:rsid w:val="00874CD9"/>
    <w:rsid w:val="0088377A"/>
    <w:rsid w:val="00887D7C"/>
    <w:rsid w:val="008A0485"/>
    <w:rsid w:val="008A20FE"/>
    <w:rsid w:val="008B0CE3"/>
    <w:rsid w:val="008B15E9"/>
    <w:rsid w:val="008B1A64"/>
    <w:rsid w:val="008B4EB9"/>
    <w:rsid w:val="008B6B11"/>
    <w:rsid w:val="008B70B6"/>
    <w:rsid w:val="008B74CB"/>
    <w:rsid w:val="008C502E"/>
    <w:rsid w:val="008C527A"/>
    <w:rsid w:val="008D0684"/>
    <w:rsid w:val="008E04DD"/>
    <w:rsid w:val="008F4CD7"/>
    <w:rsid w:val="0090410E"/>
    <w:rsid w:val="00907D38"/>
    <w:rsid w:val="00924AA4"/>
    <w:rsid w:val="0092697B"/>
    <w:rsid w:val="00926CA5"/>
    <w:rsid w:val="00933673"/>
    <w:rsid w:val="00935705"/>
    <w:rsid w:val="0094046F"/>
    <w:rsid w:val="0094394A"/>
    <w:rsid w:val="009471A3"/>
    <w:rsid w:val="009473B5"/>
    <w:rsid w:val="00953BDB"/>
    <w:rsid w:val="0096530F"/>
    <w:rsid w:val="00974AFF"/>
    <w:rsid w:val="00975508"/>
    <w:rsid w:val="00976017"/>
    <w:rsid w:val="00980447"/>
    <w:rsid w:val="0098158E"/>
    <w:rsid w:val="009830D1"/>
    <w:rsid w:val="00987DD5"/>
    <w:rsid w:val="0099328E"/>
    <w:rsid w:val="0099784B"/>
    <w:rsid w:val="00997B11"/>
    <w:rsid w:val="00997FBE"/>
    <w:rsid w:val="009B2C97"/>
    <w:rsid w:val="009B5217"/>
    <w:rsid w:val="009B772F"/>
    <w:rsid w:val="009C768F"/>
    <w:rsid w:val="009D592D"/>
    <w:rsid w:val="009E3D09"/>
    <w:rsid w:val="009E5B1F"/>
    <w:rsid w:val="009E6FA4"/>
    <w:rsid w:val="009F03DE"/>
    <w:rsid w:val="009F1738"/>
    <w:rsid w:val="009F28FB"/>
    <w:rsid w:val="009F2D94"/>
    <w:rsid w:val="00A107A8"/>
    <w:rsid w:val="00A10CBF"/>
    <w:rsid w:val="00A1115E"/>
    <w:rsid w:val="00A202F7"/>
    <w:rsid w:val="00A26B95"/>
    <w:rsid w:val="00A3470A"/>
    <w:rsid w:val="00A51D5F"/>
    <w:rsid w:val="00A6135E"/>
    <w:rsid w:val="00A7450F"/>
    <w:rsid w:val="00A761C1"/>
    <w:rsid w:val="00A818A8"/>
    <w:rsid w:val="00A81C28"/>
    <w:rsid w:val="00A86687"/>
    <w:rsid w:val="00A904BD"/>
    <w:rsid w:val="00A94A84"/>
    <w:rsid w:val="00A95FF3"/>
    <w:rsid w:val="00A970D6"/>
    <w:rsid w:val="00AA3517"/>
    <w:rsid w:val="00AA727E"/>
    <w:rsid w:val="00AA7F29"/>
    <w:rsid w:val="00AB018C"/>
    <w:rsid w:val="00AB09FF"/>
    <w:rsid w:val="00AB6175"/>
    <w:rsid w:val="00AB6C9C"/>
    <w:rsid w:val="00AC3E31"/>
    <w:rsid w:val="00AC4064"/>
    <w:rsid w:val="00AC6081"/>
    <w:rsid w:val="00AE0B75"/>
    <w:rsid w:val="00AE28FF"/>
    <w:rsid w:val="00AF56AC"/>
    <w:rsid w:val="00B22E3F"/>
    <w:rsid w:val="00B276B4"/>
    <w:rsid w:val="00B3566E"/>
    <w:rsid w:val="00B37BFA"/>
    <w:rsid w:val="00B41326"/>
    <w:rsid w:val="00B57105"/>
    <w:rsid w:val="00B62AE1"/>
    <w:rsid w:val="00B62D02"/>
    <w:rsid w:val="00B74C1B"/>
    <w:rsid w:val="00B750B4"/>
    <w:rsid w:val="00B77E96"/>
    <w:rsid w:val="00B957DF"/>
    <w:rsid w:val="00BB144F"/>
    <w:rsid w:val="00BB31A9"/>
    <w:rsid w:val="00BC2778"/>
    <w:rsid w:val="00BC389C"/>
    <w:rsid w:val="00BC3BFF"/>
    <w:rsid w:val="00BC6D07"/>
    <w:rsid w:val="00BD19FE"/>
    <w:rsid w:val="00BD1F79"/>
    <w:rsid w:val="00BD7E28"/>
    <w:rsid w:val="00BF6F1D"/>
    <w:rsid w:val="00C15378"/>
    <w:rsid w:val="00C1763A"/>
    <w:rsid w:val="00C30B6F"/>
    <w:rsid w:val="00C32068"/>
    <w:rsid w:val="00C42818"/>
    <w:rsid w:val="00C44143"/>
    <w:rsid w:val="00C510E1"/>
    <w:rsid w:val="00C57A21"/>
    <w:rsid w:val="00C60B7B"/>
    <w:rsid w:val="00C627BA"/>
    <w:rsid w:val="00C673CA"/>
    <w:rsid w:val="00C67A8A"/>
    <w:rsid w:val="00C71BB5"/>
    <w:rsid w:val="00C87F4F"/>
    <w:rsid w:val="00C93134"/>
    <w:rsid w:val="00CC16C6"/>
    <w:rsid w:val="00CC1F48"/>
    <w:rsid w:val="00CC200D"/>
    <w:rsid w:val="00CC322F"/>
    <w:rsid w:val="00CD5332"/>
    <w:rsid w:val="00CE3A6C"/>
    <w:rsid w:val="00CE584B"/>
    <w:rsid w:val="00D04CC5"/>
    <w:rsid w:val="00D0538D"/>
    <w:rsid w:val="00D16C6D"/>
    <w:rsid w:val="00D24BC3"/>
    <w:rsid w:val="00D34658"/>
    <w:rsid w:val="00D37194"/>
    <w:rsid w:val="00D40B3B"/>
    <w:rsid w:val="00D4688A"/>
    <w:rsid w:val="00D534EA"/>
    <w:rsid w:val="00D62F35"/>
    <w:rsid w:val="00D65529"/>
    <w:rsid w:val="00D72C0B"/>
    <w:rsid w:val="00D778A7"/>
    <w:rsid w:val="00D85B25"/>
    <w:rsid w:val="00DA18C8"/>
    <w:rsid w:val="00DA3336"/>
    <w:rsid w:val="00DA6ACB"/>
    <w:rsid w:val="00DD0C39"/>
    <w:rsid w:val="00DD2796"/>
    <w:rsid w:val="00DE22EF"/>
    <w:rsid w:val="00DE2636"/>
    <w:rsid w:val="00DE5733"/>
    <w:rsid w:val="00DF31FA"/>
    <w:rsid w:val="00DF4C20"/>
    <w:rsid w:val="00DF7443"/>
    <w:rsid w:val="00E00D47"/>
    <w:rsid w:val="00E156FD"/>
    <w:rsid w:val="00E3045A"/>
    <w:rsid w:val="00E338DB"/>
    <w:rsid w:val="00E33FE4"/>
    <w:rsid w:val="00E412E1"/>
    <w:rsid w:val="00E526A2"/>
    <w:rsid w:val="00E56BC4"/>
    <w:rsid w:val="00E56D47"/>
    <w:rsid w:val="00E56EFE"/>
    <w:rsid w:val="00E6645B"/>
    <w:rsid w:val="00E92094"/>
    <w:rsid w:val="00E92EF1"/>
    <w:rsid w:val="00E96DE3"/>
    <w:rsid w:val="00EA08DC"/>
    <w:rsid w:val="00EA7266"/>
    <w:rsid w:val="00EB1085"/>
    <w:rsid w:val="00EB3D2F"/>
    <w:rsid w:val="00ED4A69"/>
    <w:rsid w:val="00ED5DAD"/>
    <w:rsid w:val="00EE6E1B"/>
    <w:rsid w:val="00EF6DC6"/>
    <w:rsid w:val="00F00EE3"/>
    <w:rsid w:val="00F10410"/>
    <w:rsid w:val="00F10E64"/>
    <w:rsid w:val="00F12E87"/>
    <w:rsid w:val="00F205FB"/>
    <w:rsid w:val="00F43C79"/>
    <w:rsid w:val="00F44254"/>
    <w:rsid w:val="00F45C5A"/>
    <w:rsid w:val="00F51487"/>
    <w:rsid w:val="00F57889"/>
    <w:rsid w:val="00F6190D"/>
    <w:rsid w:val="00F6249E"/>
    <w:rsid w:val="00F71650"/>
    <w:rsid w:val="00F80C77"/>
    <w:rsid w:val="00F86AA0"/>
    <w:rsid w:val="00F86CDF"/>
    <w:rsid w:val="00F87771"/>
    <w:rsid w:val="00F91ECA"/>
    <w:rsid w:val="00FB56FE"/>
    <w:rsid w:val="00FD032F"/>
    <w:rsid w:val="00FD2675"/>
    <w:rsid w:val="00FD2E07"/>
    <w:rsid w:val="00FE3ACE"/>
    <w:rsid w:val="00FF32DB"/>
    <w:rsid w:val="00FF3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2DFD8"/>
  <w15:chartTrackingRefBased/>
  <w15:docId w15:val="{4890D391-6FF9-4377-AA3C-F704B9E73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6722AE"/>
    <w:pPr>
      <w:widowControl w:val="0"/>
      <w:ind w:firstLineChars="200" w:firstLine="640"/>
      <w:jc w:val="both"/>
    </w:pPr>
    <w:rPr>
      <w:rFonts w:ascii="仿宋_GB2312" w:eastAsia="仿宋_GB2312" w:hAnsi="仿宋_GB2312"/>
      <w:sz w:val="32"/>
    </w:rPr>
  </w:style>
  <w:style w:type="paragraph" w:styleId="1">
    <w:name w:val="heading 1"/>
    <w:basedOn w:val="a7"/>
    <w:next w:val="a7"/>
    <w:link w:val="1Char"/>
    <w:uiPriority w:val="9"/>
    <w:qFormat/>
    <w:rsid w:val="0061777F"/>
    <w:pPr>
      <w:keepNext/>
      <w:keepLines/>
      <w:outlineLvl w:val="0"/>
    </w:pPr>
    <w:rPr>
      <w:rFonts w:eastAsia="方正小标宋简体"/>
      <w:b/>
      <w:bCs/>
      <w:kern w:val="44"/>
      <w:sz w:val="36"/>
      <w:szCs w:val="44"/>
    </w:rPr>
  </w:style>
  <w:style w:type="paragraph" w:styleId="2">
    <w:name w:val="heading 2"/>
    <w:aliases w:val="一级标题"/>
    <w:basedOn w:val="a7"/>
    <w:next w:val="a7"/>
    <w:link w:val="2Char"/>
    <w:uiPriority w:val="9"/>
    <w:unhideWhenUsed/>
    <w:qFormat/>
    <w:rsid w:val="00926CA5"/>
    <w:pPr>
      <w:ind w:firstLine="200"/>
      <w:outlineLvl w:val="1"/>
    </w:pPr>
    <w:rPr>
      <w:rFonts w:asciiTheme="majorHAnsi" w:eastAsia="黑体" w:hAnsiTheme="majorHAnsi" w:cstheme="majorBidi"/>
      <w:bCs/>
      <w:szCs w:val="32"/>
    </w:rPr>
  </w:style>
  <w:style w:type="paragraph" w:styleId="3">
    <w:name w:val="heading 3"/>
    <w:basedOn w:val="a7"/>
    <w:next w:val="a7"/>
    <w:link w:val="3Char"/>
    <w:uiPriority w:val="9"/>
    <w:unhideWhenUsed/>
    <w:qFormat/>
    <w:rsid w:val="007726BC"/>
    <w:pPr>
      <w:keepNext/>
      <w:keepLines/>
      <w:spacing w:before="260" w:after="260" w:line="416" w:lineRule="auto"/>
      <w:outlineLvl w:val="2"/>
    </w:pPr>
    <w:rPr>
      <w:b/>
      <w:bCs/>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Char">
    <w:name w:val="标题 1 Char"/>
    <w:basedOn w:val="a8"/>
    <w:link w:val="1"/>
    <w:uiPriority w:val="9"/>
    <w:rsid w:val="0061777F"/>
    <w:rPr>
      <w:rFonts w:eastAsia="方正小标宋简体"/>
      <w:b/>
      <w:bCs/>
      <w:kern w:val="44"/>
      <w:sz w:val="36"/>
      <w:szCs w:val="44"/>
    </w:rPr>
  </w:style>
  <w:style w:type="character" w:customStyle="1" w:styleId="2Char">
    <w:name w:val="标题 2 Char"/>
    <w:aliases w:val="一级标题 Char"/>
    <w:basedOn w:val="a8"/>
    <w:link w:val="2"/>
    <w:uiPriority w:val="9"/>
    <w:rsid w:val="00926CA5"/>
    <w:rPr>
      <w:rFonts w:asciiTheme="majorHAnsi" w:eastAsia="黑体" w:hAnsiTheme="majorHAnsi" w:cstheme="majorBidi"/>
      <w:bCs/>
      <w:sz w:val="32"/>
      <w:szCs w:val="32"/>
    </w:rPr>
  </w:style>
  <w:style w:type="paragraph" w:styleId="ab">
    <w:name w:val="Title"/>
    <w:aliases w:val="二级标题"/>
    <w:basedOn w:val="a7"/>
    <w:next w:val="a7"/>
    <w:link w:val="Char"/>
    <w:uiPriority w:val="10"/>
    <w:qFormat/>
    <w:rsid w:val="00926CA5"/>
    <w:pPr>
      <w:ind w:firstLine="200"/>
      <w:outlineLvl w:val="1"/>
    </w:pPr>
    <w:rPr>
      <w:rFonts w:asciiTheme="majorHAnsi" w:eastAsia="楷体_GB2312" w:hAnsiTheme="majorHAnsi" w:cstheme="majorBidi"/>
      <w:b/>
      <w:bCs/>
      <w:szCs w:val="32"/>
    </w:rPr>
  </w:style>
  <w:style w:type="character" w:customStyle="1" w:styleId="Char">
    <w:name w:val="标题 Char"/>
    <w:aliases w:val="二级标题 Char"/>
    <w:basedOn w:val="a8"/>
    <w:link w:val="ab"/>
    <w:uiPriority w:val="10"/>
    <w:rsid w:val="00926CA5"/>
    <w:rPr>
      <w:rFonts w:asciiTheme="majorHAnsi" w:eastAsia="楷体_GB2312" w:hAnsiTheme="majorHAnsi" w:cstheme="majorBidi"/>
      <w:b/>
      <w:bCs/>
      <w:sz w:val="32"/>
      <w:szCs w:val="32"/>
    </w:rPr>
  </w:style>
  <w:style w:type="paragraph" w:styleId="ac">
    <w:name w:val="Subtitle"/>
    <w:basedOn w:val="a7"/>
    <w:next w:val="a7"/>
    <w:link w:val="Char0"/>
    <w:uiPriority w:val="11"/>
    <w:qFormat/>
    <w:rsid w:val="00AF56AC"/>
    <w:pPr>
      <w:spacing w:before="240" w:after="60" w:line="312" w:lineRule="auto"/>
      <w:jc w:val="center"/>
      <w:outlineLvl w:val="1"/>
    </w:pPr>
    <w:rPr>
      <w:b/>
      <w:bCs/>
      <w:kern w:val="28"/>
      <w:szCs w:val="32"/>
    </w:rPr>
  </w:style>
  <w:style w:type="character" w:customStyle="1" w:styleId="Char0">
    <w:name w:val="副标题 Char"/>
    <w:basedOn w:val="a8"/>
    <w:link w:val="ac"/>
    <w:uiPriority w:val="11"/>
    <w:rsid w:val="00AF56AC"/>
    <w:rPr>
      <w:b/>
      <w:bCs/>
      <w:kern w:val="28"/>
      <w:sz w:val="32"/>
      <w:szCs w:val="32"/>
    </w:rPr>
  </w:style>
  <w:style w:type="character" w:styleId="ad">
    <w:name w:val="Subtle Emphasis"/>
    <w:basedOn w:val="a8"/>
    <w:uiPriority w:val="19"/>
    <w:qFormat/>
    <w:rsid w:val="00AF56AC"/>
    <w:rPr>
      <w:i/>
      <w:iCs/>
      <w:color w:val="404040" w:themeColor="text1" w:themeTint="BF"/>
    </w:rPr>
  </w:style>
  <w:style w:type="character" w:customStyle="1" w:styleId="3Char">
    <w:name w:val="标题 3 Char"/>
    <w:basedOn w:val="a8"/>
    <w:link w:val="3"/>
    <w:uiPriority w:val="9"/>
    <w:rsid w:val="007726BC"/>
    <w:rPr>
      <w:b/>
      <w:bCs/>
      <w:sz w:val="32"/>
      <w:szCs w:val="32"/>
    </w:rPr>
  </w:style>
  <w:style w:type="character" w:styleId="ae">
    <w:name w:val="annotation reference"/>
    <w:basedOn w:val="a8"/>
    <w:uiPriority w:val="99"/>
    <w:semiHidden/>
    <w:unhideWhenUsed/>
    <w:rsid w:val="00A26B95"/>
    <w:rPr>
      <w:sz w:val="21"/>
      <w:szCs w:val="21"/>
    </w:rPr>
  </w:style>
  <w:style w:type="paragraph" w:styleId="af">
    <w:name w:val="annotation text"/>
    <w:basedOn w:val="a7"/>
    <w:link w:val="Char1"/>
    <w:uiPriority w:val="99"/>
    <w:unhideWhenUsed/>
    <w:rsid w:val="00A26B95"/>
    <w:pPr>
      <w:jc w:val="left"/>
    </w:pPr>
  </w:style>
  <w:style w:type="character" w:customStyle="1" w:styleId="Char1">
    <w:name w:val="批注文字 Char"/>
    <w:basedOn w:val="a8"/>
    <w:link w:val="af"/>
    <w:uiPriority w:val="99"/>
    <w:rsid w:val="00A26B95"/>
    <w:rPr>
      <w:rFonts w:ascii="仿宋_GB2312" w:eastAsia="仿宋_GB2312" w:hAnsi="仿宋_GB2312"/>
      <w:sz w:val="32"/>
    </w:rPr>
  </w:style>
  <w:style w:type="paragraph" w:styleId="af0">
    <w:name w:val="annotation subject"/>
    <w:basedOn w:val="af"/>
    <w:next w:val="af"/>
    <w:link w:val="Char2"/>
    <w:uiPriority w:val="99"/>
    <w:semiHidden/>
    <w:unhideWhenUsed/>
    <w:rsid w:val="00A26B95"/>
    <w:rPr>
      <w:b/>
      <w:bCs/>
    </w:rPr>
  </w:style>
  <w:style w:type="character" w:customStyle="1" w:styleId="Char2">
    <w:name w:val="批注主题 Char"/>
    <w:basedOn w:val="Char1"/>
    <w:link w:val="af0"/>
    <w:uiPriority w:val="99"/>
    <w:semiHidden/>
    <w:rsid w:val="00A26B95"/>
    <w:rPr>
      <w:rFonts w:ascii="仿宋_GB2312" w:eastAsia="仿宋_GB2312" w:hAnsi="仿宋_GB2312"/>
      <w:b/>
      <w:bCs/>
      <w:sz w:val="32"/>
    </w:rPr>
  </w:style>
  <w:style w:type="table" w:styleId="af1">
    <w:name w:val="Table Grid"/>
    <w:basedOn w:val="a9"/>
    <w:uiPriority w:val="39"/>
    <w:rsid w:val="00B62D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 Spacing"/>
    <w:uiPriority w:val="1"/>
    <w:qFormat/>
    <w:rsid w:val="00873871"/>
    <w:pPr>
      <w:widowControl w:val="0"/>
      <w:ind w:firstLineChars="200" w:firstLine="200"/>
      <w:jc w:val="both"/>
    </w:pPr>
    <w:rPr>
      <w:rFonts w:ascii="仿宋_GB2312" w:eastAsia="仿宋_GB2312" w:hAnsi="仿宋_GB2312"/>
      <w:sz w:val="32"/>
    </w:rPr>
  </w:style>
  <w:style w:type="paragraph" w:styleId="af3">
    <w:name w:val="Balloon Text"/>
    <w:basedOn w:val="a7"/>
    <w:link w:val="Char3"/>
    <w:uiPriority w:val="99"/>
    <w:semiHidden/>
    <w:unhideWhenUsed/>
    <w:rsid w:val="00034A99"/>
    <w:rPr>
      <w:sz w:val="18"/>
      <w:szCs w:val="18"/>
    </w:rPr>
  </w:style>
  <w:style w:type="character" w:customStyle="1" w:styleId="Char3">
    <w:name w:val="批注框文本 Char"/>
    <w:basedOn w:val="a8"/>
    <w:link w:val="af3"/>
    <w:uiPriority w:val="99"/>
    <w:semiHidden/>
    <w:rsid w:val="00034A99"/>
    <w:rPr>
      <w:rFonts w:ascii="仿宋_GB2312" w:eastAsia="仿宋_GB2312" w:hAnsi="仿宋_GB2312"/>
      <w:sz w:val="18"/>
      <w:szCs w:val="18"/>
    </w:rPr>
  </w:style>
  <w:style w:type="paragraph" w:styleId="af4">
    <w:name w:val="header"/>
    <w:basedOn w:val="a7"/>
    <w:link w:val="Char4"/>
    <w:uiPriority w:val="99"/>
    <w:unhideWhenUsed/>
    <w:rsid w:val="004E7CEC"/>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8"/>
    <w:link w:val="af4"/>
    <w:uiPriority w:val="99"/>
    <w:rsid w:val="004E7CEC"/>
    <w:rPr>
      <w:rFonts w:ascii="仿宋_GB2312" w:eastAsia="仿宋_GB2312" w:hAnsi="仿宋_GB2312"/>
      <w:sz w:val="18"/>
      <w:szCs w:val="18"/>
    </w:rPr>
  </w:style>
  <w:style w:type="paragraph" w:styleId="af5">
    <w:name w:val="footer"/>
    <w:basedOn w:val="a7"/>
    <w:link w:val="Char5"/>
    <w:uiPriority w:val="99"/>
    <w:unhideWhenUsed/>
    <w:rsid w:val="004E7CEC"/>
    <w:pPr>
      <w:tabs>
        <w:tab w:val="center" w:pos="4153"/>
        <w:tab w:val="right" w:pos="8306"/>
      </w:tabs>
      <w:snapToGrid w:val="0"/>
      <w:jc w:val="left"/>
    </w:pPr>
    <w:rPr>
      <w:sz w:val="18"/>
      <w:szCs w:val="18"/>
    </w:rPr>
  </w:style>
  <w:style w:type="character" w:customStyle="1" w:styleId="Char5">
    <w:name w:val="页脚 Char"/>
    <w:basedOn w:val="a8"/>
    <w:link w:val="af5"/>
    <w:uiPriority w:val="99"/>
    <w:rsid w:val="004E7CEC"/>
    <w:rPr>
      <w:rFonts w:ascii="仿宋_GB2312" w:eastAsia="仿宋_GB2312" w:hAnsi="仿宋_GB2312"/>
      <w:sz w:val="18"/>
      <w:szCs w:val="18"/>
    </w:rPr>
  </w:style>
  <w:style w:type="paragraph" w:styleId="af6">
    <w:name w:val="Revision"/>
    <w:hidden/>
    <w:uiPriority w:val="99"/>
    <w:semiHidden/>
    <w:rsid w:val="00090DD8"/>
    <w:rPr>
      <w:rFonts w:ascii="仿宋_GB2312" w:eastAsia="仿宋_GB2312" w:hAnsi="仿宋_GB2312"/>
      <w:sz w:val="32"/>
    </w:rPr>
  </w:style>
  <w:style w:type="paragraph" w:customStyle="1" w:styleId="af7">
    <w:name w:val="标准文件_段"/>
    <w:link w:val="Char6"/>
    <w:qFormat/>
    <w:rsid w:val="00D40B3B"/>
    <w:pPr>
      <w:autoSpaceDE w:val="0"/>
      <w:autoSpaceDN w:val="0"/>
      <w:spacing w:line="400" w:lineRule="exact"/>
      <w:ind w:firstLineChars="200" w:firstLine="200"/>
      <w:jc w:val="both"/>
    </w:pPr>
    <w:rPr>
      <w:rFonts w:ascii="Times New Roman" w:eastAsia="宋体" w:hAnsi="Times New Roman" w:cs="Times New Roman"/>
      <w:noProof/>
      <w:kern w:val="0"/>
      <w:szCs w:val="20"/>
    </w:rPr>
  </w:style>
  <w:style w:type="paragraph" w:customStyle="1" w:styleId="a3">
    <w:name w:val="标准文件_二级条标题"/>
    <w:next w:val="af7"/>
    <w:rsid w:val="00D40B3B"/>
    <w:pPr>
      <w:widowControl w:val="0"/>
      <w:numPr>
        <w:ilvl w:val="3"/>
        <w:numId w:val="3"/>
      </w:numPr>
      <w:spacing w:beforeLines="50" w:before="50" w:afterLines="50" w:after="50"/>
      <w:jc w:val="both"/>
      <w:outlineLvl w:val="2"/>
    </w:pPr>
    <w:rPr>
      <w:rFonts w:ascii="黑体" w:eastAsia="黑体" w:hAnsi="Times New Roman" w:cs="Times New Roman"/>
      <w:kern w:val="0"/>
      <w:szCs w:val="20"/>
    </w:rPr>
  </w:style>
  <w:style w:type="paragraph" w:customStyle="1" w:styleId="a4">
    <w:name w:val="标准文件_三级条标题"/>
    <w:basedOn w:val="a3"/>
    <w:next w:val="af7"/>
    <w:rsid w:val="00D40B3B"/>
    <w:pPr>
      <w:widowControl/>
      <w:numPr>
        <w:ilvl w:val="4"/>
      </w:numPr>
      <w:outlineLvl w:val="3"/>
    </w:pPr>
  </w:style>
  <w:style w:type="paragraph" w:customStyle="1" w:styleId="a5">
    <w:name w:val="标准文件_四级条标题"/>
    <w:next w:val="af7"/>
    <w:rsid w:val="00D40B3B"/>
    <w:pPr>
      <w:widowControl w:val="0"/>
      <w:numPr>
        <w:ilvl w:val="5"/>
        <w:numId w:val="3"/>
      </w:numPr>
      <w:spacing w:beforeLines="50" w:before="50" w:afterLines="50" w:after="50"/>
      <w:jc w:val="both"/>
      <w:outlineLvl w:val="4"/>
    </w:pPr>
    <w:rPr>
      <w:rFonts w:ascii="黑体" w:eastAsia="黑体" w:hAnsi="Times New Roman" w:cs="Times New Roman"/>
      <w:kern w:val="0"/>
      <w:szCs w:val="20"/>
    </w:rPr>
  </w:style>
  <w:style w:type="paragraph" w:customStyle="1" w:styleId="a6">
    <w:name w:val="标准文件_五级条标题"/>
    <w:next w:val="af7"/>
    <w:rsid w:val="00D40B3B"/>
    <w:pPr>
      <w:widowControl w:val="0"/>
      <w:numPr>
        <w:ilvl w:val="6"/>
        <w:numId w:val="3"/>
      </w:numPr>
      <w:spacing w:beforeLines="50" w:before="50" w:afterLines="50" w:after="50"/>
      <w:jc w:val="both"/>
      <w:outlineLvl w:val="5"/>
    </w:pPr>
    <w:rPr>
      <w:rFonts w:ascii="黑体" w:eastAsia="黑体" w:hAnsi="Times New Roman" w:cs="Times New Roman"/>
      <w:kern w:val="0"/>
      <w:szCs w:val="20"/>
    </w:rPr>
  </w:style>
  <w:style w:type="paragraph" w:customStyle="1" w:styleId="a1">
    <w:name w:val="标准文件_章标题"/>
    <w:next w:val="af7"/>
    <w:rsid w:val="00D40B3B"/>
    <w:pPr>
      <w:numPr>
        <w:ilvl w:val="1"/>
        <w:numId w:val="3"/>
      </w:numPr>
      <w:spacing w:beforeLines="100" w:before="100" w:afterLines="100" w:after="100"/>
      <w:jc w:val="both"/>
      <w:outlineLvl w:val="0"/>
    </w:pPr>
    <w:rPr>
      <w:rFonts w:ascii="黑体" w:eastAsia="黑体" w:hAnsi="Times New Roman" w:cs="Times New Roman"/>
      <w:kern w:val="0"/>
      <w:szCs w:val="20"/>
    </w:rPr>
  </w:style>
  <w:style w:type="paragraph" w:customStyle="1" w:styleId="a2">
    <w:name w:val="标准文件_一级条标题"/>
    <w:basedOn w:val="a1"/>
    <w:next w:val="af7"/>
    <w:rsid w:val="00D40B3B"/>
    <w:pPr>
      <w:numPr>
        <w:ilvl w:val="2"/>
      </w:numPr>
      <w:spacing w:beforeLines="50" w:before="50" w:afterLines="50" w:after="50"/>
      <w:ind w:left="0"/>
      <w:outlineLvl w:val="1"/>
    </w:pPr>
  </w:style>
  <w:style w:type="paragraph" w:customStyle="1" w:styleId="a">
    <w:name w:val="标准文件_正文表标题"/>
    <w:next w:val="af7"/>
    <w:rsid w:val="00D40B3B"/>
    <w:pPr>
      <w:numPr>
        <w:numId w:val="2"/>
      </w:numPr>
      <w:tabs>
        <w:tab w:val="left" w:pos="0"/>
      </w:tabs>
      <w:spacing w:beforeLines="50" w:before="50" w:afterLines="50" w:after="50"/>
      <w:jc w:val="center"/>
    </w:pPr>
    <w:rPr>
      <w:rFonts w:ascii="黑体" w:eastAsia="黑体" w:hAnsi="Times New Roman" w:cs="Times New Roman"/>
      <w:kern w:val="0"/>
      <w:szCs w:val="20"/>
    </w:rPr>
  </w:style>
  <w:style w:type="paragraph" w:customStyle="1" w:styleId="a0">
    <w:name w:val="前言标题"/>
    <w:next w:val="a7"/>
    <w:rsid w:val="00D40B3B"/>
    <w:pPr>
      <w:numPr>
        <w:numId w:val="3"/>
      </w:numPr>
      <w:shd w:val="clear" w:color="FFFFFF" w:fill="FFFFFF"/>
      <w:spacing w:before="540" w:after="600"/>
      <w:jc w:val="center"/>
      <w:outlineLvl w:val="0"/>
    </w:pPr>
    <w:rPr>
      <w:rFonts w:ascii="黑体" w:eastAsia="黑体" w:hAnsi="Times New Roman" w:cs="Times New Roman"/>
      <w:kern w:val="0"/>
      <w:sz w:val="32"/>
      <w:szCs w:val="20"/>
    </w:rPr>
  </w:style>
  <w:style w:type="paragraph" w:customStyle="1" w:styleId="af8">
    <w:name w:val="标准文件_表格"/>
    <w:basedOn w:val="af7"/>
    <w:qFormat/>
    <w:rsid w:val="00D40B3B"/>
    <w:pPr>
      <w:ind w:firstLineChars="0" w:firstLine="0"/>
      <w:jc w:val="center"/>
    </w:pPr>
    <w:rPr>
      <w:sz w:val="18"/>
    </w:rPr>
  </w:style>
  <w:style w:type="character" w:customStyle="1" w:styleId="Char6">
    <w:name w:val="标准文件_段 Char"/>
    <w:link w:val="af7"/>
    <w:qFormat/>
    <w:rsid w:val="00D40B3B"/>
    <w:rPr>
      <w:rFonts w:ascii="Times New Roman" w:eastAsia="宋体" w:hAnsi="Times New Roman" w:cs="Times New Roman"/>
      <w:noProof/>
      <w:kern w:val="0"/>
      <w:szCs w:val="20"/>
    </w:rPr>
  </w:style>
  <w:style w:type="paragraph" w:styleId="af9">
    <w:name w:val="caption"/>
    <w:basedOn w:val="a7"/>
    <w:next w:val="a7"/>
    <w:autoRedefine/>
    <w:uiPriority w:val="35"/>
    <w:unhideWhenUsed/>
    <w:qFormat/>
    <w:rsid w:val="00EE6E1B"/>
    <w:pPr>
      <w:ind w:firstLineChars="0" w:firstLine="0"/>
      <w:jc w:val="center"/>
    </w:pPr>
    <w:rPr>
      <w:rFonts w:ascii="Arial" w:eastAsia="黑体" w:hAnsi="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E2FBC-00DC-453B-805E-7AE77BE6F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881</Words>
  <Characters>5028</Characters>
  <Application>Microsoft Office Word</Application>
  <DocSecurity>0</DocSecurity>
  <Lines>41</Lines>
  <Paragraphs>11</Paragraphs>
  <ScaleCrop>false</ScaleCrop>
  <Company/>
  <LinksUpToDate>false</LinksUpToDate>
  <CharactersWithSpaces>5898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浅 浅丶</dc:creator>
  <cp:keywords/>
  <dc:description/>
  <cp:lastModifiedBy>zhou boss</cp:lastModifiedBy>
  <cp:revision>73</cp:revision>
  <dcterms:created xsi:type="dcterms:W3CDTF">2025-03-10T09:08:00Z</dcterms:created>
  <dcterms:modified xsi:type="dcterms:W3CDTF">2025-03-13T03:24:00Z</dcterms:modified>
</cp:coreProperties>
</file>